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D971" w14:textId="77777777" w:rsidR="00556457" w:rsidRDefault="00000000">
      <w:pPr>
        <w:jc w:val="left"/>
        <w:rPr>
          <w:rFonts w:ascii="仿宋" w:eastAsia="仿宋" w:hAnsi="仿宋" w:cs="仿宋"/>
          <w:color w:val="1A1B1C"/>
          <w:sz w:val="32"/>
          <w:szCs w:val="32"/>
        </w:rPr>
      </w:pPr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>我们又见面啦~(*╹▽╹*)</w:t>
      </w:r>
    </w:p>
    <w:p w14:paraId="55DD1F5D" w14:textId="32D0B655" w:rsidR="00556457" w:rsidRDefault="00556457">
      <w:pPr>
        <w:jc w:val="left"/>
        <w:rPr>
          <w:rFonts w:ascii="仿宋" w:eastAsia="仿宋" w:hAnsi="仿宋" w:cs="仿宋"/>
          <w:color w:val="1A1B1C"/>
          <w:sz w:val="32"/>
          <w:szCs w:val="32"/>
        </w:rPr>
      </w:pPr>
      <w:r>
        <w:rPr>
          <w:rFonts w:ascii="仿宋" w:eastAsia="仿宋" w:hAnsi="仿宋" w:cs="仿宋" w:hint="eastAsia"/>
          <w:color w:val="1A1B1C"/>
          <w:sz w:val="32"/>
          <w:szCs w:val="32"/>
        </w:rPr>
        <w:t>（</w:t>
      </w:r>
      <w:r>
        <w:rPr>
          <w:rFonts w:ascii="仿宋" w:eastAsia="仿宋" w:hAnsi="仿宋" w:cs="仿宋" w:hint="eastAsia"/>
          <w:color w:val="1A1B1C"/>
          <w:sz w:val="32"/>
          <w:szCs w:val="32"/>
        </w:rPr>
        <w:t>点击下方链接下载对应课件</w:t>
      </w:r>
      <w:r>
        <w:rPr>
          <w:rFonts w:ascii="仿宋" w:eastAsia="仿宋" w:hAnsi="仿宋" w:cs="仿宋" w:hint="eastAsia"/>
          <w:color w:val="1A1B1C"/>
          <w:sz w:val="32"/>
          <w:szCs w:val="32"/>
        </w:rPr>
        <w:t>）</w:t>
      </w:r>
    </w:p>
    <w:p w14:paraId="43F6431B" w14:textId="76B4E93F" w:rsidR="006146CD" w:rsidRDefault="00000000">
      <w:pPr>
        <w:jc w:val="left"/>
        <w:rPr>
          <w:rFonts w:ascii="仿宋" w:eastAsia="仿宋" w:hAnsi="仿宋" w:cs="仿宋"/>
          <w:color w:val="1A1B1C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>1.</w:t>
      </w:r>
      <w:hyperlink r:id="rId4" w:history="1">
        <w:r w:rsidRPr="00556457">
          <w:rPr>
            <w:rStyle w:val="a3"/>
            <w:rFonts w:ascii="仿宋" w:eastAsia="仿宋" w:hAnsi="仿宋" w:cs="仿宋" w:hint="eastAsia"/>
            <w:sz w:val="32"/>
            <w:szCs w:val="32"/>
            <w:shd w:val="clear" w:color="auto" w:fill="FFFFFF"/>
          </w:rPr>
          <w:t>招标代理服务规范解读</w:t>
        </w:r>
      </w:hyperlink>
    </w:p>
    <w:p w14:paraId="7F251031" w14:textId="77777777" w:rsidR="00556457" w:rsidRDefault="00556457">
      <w:pPr>
        <w:jc w:val="left"/>
        <w:rPr>
          <w:rFonts w:ascii="仿宋" w:eastAsia="仿宋" w:hAnsi="仿宋" w:cs="仿宋"/>
          <w:color w:val="1A1B1C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>附件：</w:t>
      </w:r>
      <w:hyperlink r:id="rId5" w:history="1">
        <w:r w:rsidRPr="00556457">
          <w:rPr>
            <w:rStyle w:val="a3"/>
            <w:rFonts w:ascii="仿宋" w:eastAsia="仿宋" w:hAnsi="仿宋" w:cs="仿宋" w:hint="eastAsia"/>
            <w:sz w:val="32"/>
            <w:szCs w:val="32"/>
            <w:shd w:val="clear" w:color="auto" w:fill="FFFFFF"/>
          </w:rPr>
          <w:t>《湖北省招标代理机构服务标准规范》</w:t>
        </w:r>
      </w:hyperlink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 xml:space="preserve"> </w:t>
      </w:r>
    </w:p>
    <w:p w14:paraId="5979383A" w14:textId="20E59540" w:rsidR="006146CD" w:rsidRPr="00556457" w:rsidRDefault="00000000">
      <w:pPr>
        <w:jc w:val="left"/>
        <w:rPr>
          <w:rFonts w:ascii="仿宋" w:eastAsia="仿宋" w:hAnsi="仿宋" w:cs="仿宋"/>
          <w:color w:val="1A1B1C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>2.</w:t>
      </w:r>
      <w:hyperlink r:id="rId6" w:history="1">
        <w:r w:rsidRPr="00556457">
          <w:rPr>
            <w:rStyle w:val="a3"/>
            <w:rFonts w:ascii="仿宋" w:eastAsia="仿宋" w:hAnsi="仿宋" w:cs="仿宋" w:hint="eastAsia"/>
            <w:sz w:val="32"/>
            <w:szCs w:val="32"/>
            <w:shd w:val="clear" w:color="auto" w:fill="FFFFFF"/>
          </w:rPr>
          <w:t>招标采购2023最新政策解读</w:t>
        </w:r>
      </w:hyperlink>
      <w:r>
        <w:rPr>
          <w:rFonts w:ascii="仿宋" w:eastAsia="仿宋" w:hAnsi="仿宋" w:cs="仿宋" w:hint="eastAsia"/>
          <w:color w:val="1A1B1C"/>
          <w:sz w:val="32"/>
          <w:szCs w:val="32"/>
        </w:rPr>
        <w:br/>
      </w:r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>3.</w:t>
      </w:r>
      <w:hyperlink r:id="rId7" w:history="1">
        <w:r w:rsidRPr="00556457">
          <w:rPr>
            <w:rStyle w:val="a3"/>
            <w:rFonts w:ascii="仿宋" w:eastAsia="仿宋" w:hAnsi="仿宋" w:cs="仿宋" w:hint="eastAsia"/>
            <w:sz w:val="32"/>
            <w:szCs w:val="32"/>
            <w:shd w:val="clear" w:color="auto" w:fill="FFFFFF"/>
          </w:rPr>
          <w:t>招标采购争议处理与典型案例分析</w:t>
        </w:r>
      </w:hyperlink>
      <w:r>
        <w:rPr>
          <w:rFonts w:ascii="仿宋" w:eastAsia="仿宋" w:hAnsi="仿宋" w:cs="仿宋" w:hint="eastAsia"/>
          <w:color w:val="1A1B1C"/>
          <w:sz w:val="32"/>
          <w:szCs w:val="32"/>
        </w:rPr>
        <w:br/>
      </w:r>
      <w:r>
        <w:rPr>
          <w:rFonts w:ascii="仿宋" w:eastAsia="仿宋" w:hAnsi="仿宋" w:cs="仿宋" w:hint="eastAsia"/>
          <w:color w:val="1A1B1C"/>
          <w:sz w:val="32"/>
          <w:szCs w:val="32"/>
          <w:shd w:val="clear" w:color="auto" w:fill="FFFFFF"/>
        </w:rPr>
        <w:t>4.</w:t>
      </w:r>
      <w:hyperlink r:id="rId8" w:history="1">
        <w:r w:rsidRPr="00556457">
          <w:rPr>
            <w:rStyle w:val="a3"/>
            <w:rFonts w:ascii="仿宋" w:eastAsia="仿宋" w:hAnsi="仿宋" w:cs="仿宋" w:hint="eastAsia"/>
            <w:sz w:val="32"/>
            <w:szCs w:val="32"/>
            <w:shd w:val="clear" w:color="auto" w:fill="FFFFFF"/>
          </w:rPr>
          <w:t>湖北协会政府采购法律法规、实务操作与案例分析</w:t>
        </w:r>
      </w:hyperlink>
    </w:p>
    <w:sectPr w:rsidR="006146CD" w:rsidRPr="0055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JhNDViYmExY2JkMzFjZjkxZDM4YjkyZmM2NWVmNTUifQ=="/>
  </w:docVars>
  <w:rsids>
    <w:rsidRoot w:val="006146CD"/>
    <w:rsid w:val="00556457"/>
    <w:rsid w:val="006146CD"/>
    <w:rsid w:val="65D2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B51AA"/>
  <w15:docId w15:val="{D501C156-98A3-4924-A33F-AA547B53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6457"/>
    <w:rPr>
      <w:color w:val="0026E5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6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btba.com/uploads/file/20231108/20231108150548_4938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btba.com/uploads/file/20231108/20231108150420_543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btba.com/uploads/file/20231108/20231108150332_87648.pdf" TargetMode="External"/><Relationship Id="rId5" Type="http://schemas.openxmlformats.org/officeDocument/2006/relationships/hyperlink" Target="http://hbtba.com/uploads/file/20231031/20231031105356_51216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hbtba.com/uploads/file/20231108/20231108150225_68382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zd187</dc:creator>
  <cp:lastModifiedBy>李 越</cp:lastModifiedBy>
  <cp:revision>2</cp:revision>
  <dcterms:created xsi:type="dcterms:W3CDTF">2023-11-08T07:20:00Z</dcterms:created>
  <dcterms:modified xsi:type="dcterms:W3CDTF">2023-11-08T07:34:00Z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1A130F3813204564B431EC708D3B167F_12</vt:lpwstr>
  </property>
</Properties>
</file>