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after="150" w:line="56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  <w:lang w:eastAsia="zh-CN" w:bidi="ar"/>
        </w:rPr>
        <w:t>湖北省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</w:rPr>
        <w:t>招标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</w:rPr>
        <w:t>代理机构诚信创优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after="150" w:line="56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评级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</w:rPr>
        <w:t>实施办法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after="150" w:line="560" w:lineRule="atLeast"/>
        <w:jc w:val="center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bidi="ar-SA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bidi="ar-SA"/>
        </w:rPr>
        <w:t>（征求意见稿）</w:t>
      </w:r>
    </w:p>
    <w:p>
      <w:pPr>
        <w:rPr>
          <w:rFonts w:hint="eastAsia"/>
          <w:color w:val="auto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第一章 总 则</w:t>
      </w:r>
      <w:bookmarkStart w:id="5" w:name="_GoBack"/>
      <w:bookmarkEnd w:id="5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第一条  为建立和健全招标投标行业诚信自律机制，促进招标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采购代理行业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自觉履行守法、诚信的社会责任，进一步加强会员的管理,根据国发〔2016〕33号</w:t>
      </w:r>
      <w:bookmarkStart w:id="0" w:name="_Hlk65572223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《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关于建立完善守信联合激励和失信联合惩戒制度 加快推进社会诚信建设的指导意见</w:t>
      </w:r>
      <w:bookmarkStart w:id="1" w:name="_Hlk65572233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》</w:t>
      </w:r>
      <w:bookmarkEnd w:id="1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要求和协会章程和《政府采购招标代理机构管理办法》及相关法律法规规定，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结合我省实际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在会员单位中开展招标代理机构诚信创优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评级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活动，特制定本办法。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第二条  本活动坚持自愿、公开、公平、公正、非营利原则。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第三条 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招标投标协会成立诚信创优工作组，负责活动的日常工作，制定实施办法和评分标准，组织评审专家并对申报的资料进行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评审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第二章 申报条件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第四条  申请参加诚信创优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评级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活动，须同时具备以下基本条件：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（一）公司成立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两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及其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以上，从事招标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代理的会员单位；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（二）努力推进行业自律建设，积极响应行业自律公约，并签订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招标投标行业自律承诺书；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（三）申报单位提供连续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两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年会费缴纳票据，积极参加协会组织的各项活动；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（四）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参加市级行业协会培训并获得结业证书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人员不少于6人，其中具有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初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级职称不少于5人；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（五）没有挂靠、变相转卖、出借、涂改和伪造招标代理资格的不良行为，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近两年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没有受到县级及以上行政主管部门或司法部门处罚。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第三章 诚信创优标准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第五条 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代理机构诚信创优指标体系采用120分制，诚信部分50分，创优部分50分，加分部分20分。其中：达到80-89分的企业将被授予招标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代理机构诚信创优A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单位，达到90-99分的企业将被授予招标代理机构诚信创优AA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单位，达到100-120分的企业将被授予招标代理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机构诚信创优AAA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单位。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　　（一）诚信部分50分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1、努力推进行业自律建设，积极响应行业自律公约，并签订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县级及其以上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招标投标行业自律承诺书（6分）。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2、会员单位公司总部在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区域内或公司总部不在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区域内，但在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区域内有依法注册的分支机构的会员单位（以法人营业执照或分公司营业执照中注册的地址为准）。（5分）。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3、积极开展企业文化建设，建立较为完善的诚信自律制度（2分）；企业组织机构健全，人员分工明确（2分）；企业已进入湖北省招标采购一体化平台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并通过审核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（5分）。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4、依法履行《招标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代理委托协议》约定的义务，并承担相应的责任，没有出现恶意违约现象（3分）。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5、没有拖欠职工工资，并已按有关规定为职工缴纳社保、医保和失业保险（5分）。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6、近三年内参与扶贫献爱心、抗疫捐赠活动（单次捐赠一万元以下的得2分，最高4分；单次捐赠一万元及其以上的得4分，</w:t>
      </w:r>
      <w:bookmarkStart w:id="2" w:name="_Hlk65569049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最高8分</w:t>
      </w:r>
      <w:bookmarkEnd w:id="2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受相关单位或行业协会表彰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一次表彰得4分，最高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8分）。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7、通过ISO9000系列质量管理体系认证（2分）。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8、参加过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省内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招标投标行业协会举办的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相关招标业务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培训（4分）。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shd w:val="clear" w:color="auto" w:fill="FFFFFF"/>
        </w:rPr>
        <w:t>　　（二）创优部分50分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1、近三年有效招标额合计达到2～5（含）亿元（5分）；达到5～10（含）亿元（8分）；达到10亿元及以上（10分）（以中标通知书为准）。或近三年有效招标代理项目达到50～100个（5分）；达到101～150个（8分）；151个及以上（10分）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2、财务状况良好，近三年净利润合计达到100～150（含）万元（5分）；达到150～200（含）万元（8分）；达到200万元及以上（10分）。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3、近三年人均招标额（综合业务单位按从事招标代理人员计算）达到0.7～1（含）亿元（5分）;达到1～1.9（含）亿元（8分），达到1.9亿元及以上（10分）。或近三年人均有效招标代理项目个数达到20～30个（5分）；达到31～50个（8分）；51个及以上（10分）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4、从事招标代理的人员中，中、高级职称人员比例达到30%及以上，且同时从业人员达到5～10人（5分）；达到11～20人（8分）；达到21人及以上（10分）。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5、已取得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招标采购从业人员合格证10～20%（含）（5分）；达到20～30%（含）（8分）；达到30%以上（10分）。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　　（三）加分部分20分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1、在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经营年限，成立不满一年0分，满一年至三年以内2分，三年以上4分（4分）；档案资料完整健全（3分）；公司总部在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区域内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具有独立的法人资格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区域内有固定办公场所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含独立交易场所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，办公场所面积不低于300平方米。（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300—500平方米得3分，500—1000平方米得5分，1000平方米以上得7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分）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3、企业内部各项管理制度完善（3分）。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第四章 程 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第六条  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代理机构诚信创优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评级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活动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程序如下：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（一）符合条件的招标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代理机构依据自愿原则，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申报表报送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招标投标协会。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（二）诚信创优工作组负责汇总并组织</w:t>
      </w:r>
      <w:bookmarkStart w:id="3" w:name="_Hlk65571137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评审专家</w:t>
      </w:r>
      <w:bookmarkEnd w:id="3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，评审专家按照公示的评分标准对申报资料进行审核，达到标准的分级别进入“招标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代理机构诚信创优”序列。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通过评级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序列的机构，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将在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招标投标协会网站及相关媒体向社会公示5天，接受社会监督。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）名单确定后，协会将以适当的方式，分别授予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代理机构诚信创优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相应级别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荣誉称号（按得分的情况分为A、AA、AAA级），颁发证书和标牌，并向社会公告。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）通过协会网站以及相关媒体，宣传获得诚信创优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评级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荣誉称号的招标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第五章  监督与管理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第七条 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招标投标协会理事会负责对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招标投标行业招标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代理机构诚信创优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评级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活动进行监督。协会秘书处建立招标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代理机构诚信创优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评级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活动档案，记录相关信息。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第八条  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代理机构对申报资料的真实性负责，不得隐瞒事实、弄虚作假。因申报资料失实对行业造成不良影响或引发纠纷的，由申报单位及有关负责人承担全部责任。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第九条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协会对招标代理机构诚信创优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评级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活动实行动态管理，对入选后发生重大失信行为的，协会有权暂停或者撤销该荣誉称号。被撤销的单位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年内不得参加此项活动。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第十条  被撤销称号的单位，将记入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招标投标行业诚信档案，并在协会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及相关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网站公告。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第十一条  经审核授予荣誉称号的单位，将长期接受全行业和社会监督。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 第十二条  参与招标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代理机构诚信创优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评级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活动的工作人员，应严格遵守保密纪律，保证申报单位的商业秘密不被泄露。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60" w:lineRule="atLeas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　　第十三条  对评定为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招标代理机构诚信创优AAA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单位，由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招协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优先推选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国家组织的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评选。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第十四条  本办法由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招标投标协会负责解释，自发布之日起实施。</w:t>
      </w: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附表一：</w:t>
      </w:r>
    </w:p>
    <w:p>
      <w:pPr>
        <w:jc w:val="right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编号</w:t>
      </w:r>
      <w:r>
        <w:rPr>
          <w:rFonts w:hint="eastAsia" w:ascii="黑体" w:eastAsia="黑体"/>
          <w:color w:val="auto"/>
          <w:sz w:val="28"/>
          <w:szCs w:val="28"/>
          <w:u w:val="single"/>
        </w:rPr>
        <w:t>_______________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"/>
        <w:adjustRightInd w:val="0"/>
        <w:snapToGrid w:val="0"/>
        <w:spacing w:before="0" w:after="0" w:line="360" w:lineRule="auto"/>
        <w:jc w:val="center"/>
        <w:rPr>
          <w:rFonts w:hint="eastAsia" w:ascii="黑体" w:eastAsia="黑体"/>
          <w:snapToGrid w:val="0"/>
          <w:color w:val="auto"/>
          <w:kern w:val="0"/>
          <w:sz w:val="56"/>
          <w:szCs w:val="56"/>
          <w:lang w:val="en-US" w:eastAsia="zh-CN"/>
        </w:rPr>
      </w:pPr>
      <w:r>
        <w:rPr>
          <w:rFonts w:hint="eastAsia" w:ascii="黑体" w:eastAsia="黑体"/>
          <w:snapToGrid w:val="0"/>
          <w:color w:val="auto"/>
          <w:kern w:val="0"/>
          <w:sz w:val="58"/>
          <w:szCs w:val="58"/>
        </w:rPr>
        <w:t>招标</w:t>
      </w:r>
      <w:r>
        <w:rPr>
          <w:rFonts w:hint="eastAsia" w:ascii="黑体" w:eastAsia="黑体"/>
          <w:snapToGrid w:val="0"/>
          <w:color w:val="auto"/>
          <w:kern w:val="0"/>
          <w:sz w:val="58"/>
          <w:szCs w:val="58"/>
          <w:lang w:val="en-US" w:eastAsia="zh-CN"/>
        </w:rPr>
        <w:t>采购</w:t>
      </w:r>
      <w:r>
        <w:rPr>
          <w:rFonts w:hint="eastAsia" w:ascii="黑体" w:eastAsia="黑体"/>
          <w:snapToGrid w:val="0"/>
          <w:color w:val="auto"/>
          <w:kern w:val="0"/>
          <w:sz w:val="58"/>
          <w:szCs w:val="58"/>
        </w:rPr>
        <w:t>代理机构诚信创优</w:t>
      </w:r>
      <w:r>
        <w:rPr>
          <w:rFonts w:hint="eastAsia" w:ascii="黑体" w:eastAsia="黑体"/>
          <w:snapToGrid w:val="0"/>
          <w:color w:val="auto"/>
          <w:kern w:val="0"/>
          <w:sz w:val="58"/>
          <w:szCs w:val="58"/>
          <w:lang w:val="en-US" w:eastAsia="zh-CN"/>
        </w:rPr>
        <w:t>评级</w:t>
      </w:r>
    </w:p>
    <w:p>
      <w:pPr>
        <w:spacing w:before="468" w:beforeLines="150"/>
        <w:jc w:val="center"/>
        <w:rPr>
          <w:rFonts w:ascii="黑体" w:hAnsi="华文中宋" w:eastAsia="黑体"/>
          <w:color w:val="auto"/>
          <w:sz w:val="70"/>
          <w:szCs w:val="70"/>
        </w:rPr>
      </w:pPr>
      <w:r>
        <w:rPr>
          <w:rFonts w:hint="eastAsia" w:ascii="黑体" w:hAnsi="华文中宋" w:eastAsia="黑体"/>
          <w:b/>
          <w:bCs/>
          <w:color w:val="auto"/>
          <w:sz w:val="68"/>
          <w:szCs w:val="68"/>
        </w:rPr>
        <w:t>申 报 表</w:t>
      </w:r>
    </w:p>
    <w:p>
      <w:pPr>
        <w:ind w:firstLine="1204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60"/>
        </w:rPr>
        <w:t xml:space="preserve">   </w:t>
      </w:r>
    </w:p>
    <w:p>
      <w:pPr>
        <w:rPr>
          <w:b/>
          <w:bCs/>
          <w:color w:val="auto"/>
          <w:sz w:val="60"/>
        </w:rPr>
      </w:pPr>
    </w:p>
    <w:p>
      <w:pPr>
        <w:rPr>
          <w:b/>
          <w:bCs/>
          <w:color w:val="auto"/>
          <w:sz w:val="60"/>
        </w:rPr>
      </w:pPr>
    </w:p>
    <w:p>
      <w:pPr>
        <w:spacing w:line="180" w:lineRule="auto"/>
        <w:ind w:firstLine="360"/>
        <w:jc w:val="center"/>
        <w:rPr>
          <w:bCs/>
          <w:color w:val="auto"/>
          <w:sz w:val="24"/>
          <w:u w:val="single"/>
        </w:rPr>
      </w:pPr>
      <w:r>
        <w:rPr>
          <w:rFonts w:hint="eastAsia"/>
          <w:color w:val="auto"/>
          <w:sz w:val="28"/>
        </w:rPr>
        <w:t>申报单位</w:t>
      </w:r>
      <w:r>
        <w:rPr>
          <w:rFonts w:hint="eastAsia"/>
          <w:b/>
          <w:bCs/>
          <w:color w:val="auto"/>
          <w:sz w:val="24"/>
        </w:rPr>
        <w:t>：</w:t>
      </w:r>
      <w:r>
        <w:rPr>
          <w:rFonts w:hint="eastAsia"/>
          <w:b/>
          <w:bCs/>
          <w:color w:val="auto"/>
          <w:sz w:val="24"/>
          <w:u w:val="single"/>
        </w:rPr>
        <w:t xml:space="preserve">                              </w:t>
      </w:r>
      <w:r>
        <w:rPr>
          <w:rFonts w:hint="eastAsia"/>
          <w:bCs/>
          <w:color w:val="auto"/>
          <w:sz w:val="24"/>
          <w:u w:val="single"/>
        </w:rPr>
        <w:t xml:space="preserve">   （ 盖章）</w:t>
      </w:r>
    </w:p>
    <w:p>
      <w:pPr>
        <w:spacing w:line="180" w:lineRule="auto"/>
        <w:ind w:firstLine="360"/>
        <w:jc w:val="center"/>
        <w:rPr>
          <w:bCs/>
          <w:color w:val="auto"/>
          <w:sz w:val="24"/>
          <w:u w:val="single"/>
        </w:rPr>
      </w:pPr>
    </w:p>
    <w:p>
      <w:pPr>
        <w:spacing w:line="180" w:lineRule="auto"/>
        <w:ind w:firstLine="360"/>
        <w:jc w:val="center"/>
        <w:rPr>
          <w:bCs/>
          <w:color w:val="auto"/>
          <w:sz w:val="24"/>
          <w:u w:val="single"/>
        </w:rPr>
      </w:pPr>
    </w:p>
    <w:p>
      <w:pPr>
        <w:spacing w:line="180" w:lineRule="auto"/>
        <w:ind w:firstLine="301"/>
        <w:jc w:val="center"/>
        <w:rPr>
          <w:b/>
          <w:bCs/>
          <w:color w:val="auto"/>
          <w:sz w:val="24"/>
        </w:rPr>
      </w:pPr>
      <w:r>
        <w:rPr>
          <w:rFonts w:hint="eastAsia"/>
          <w:color w:val="auto"/>
          <w:sz w:val="28"/>
        </w:rPr>
        <w:t>申报时间</w:t>
      </w:r>
      <w:r>
        <w:rPr>
          <w:rFonts w:hint="eastAsia"/>
          <w:b/>
          <w:bCs/>
          <w:color w:val="auto"/>
          <w:sz w:val="24"/>
        </w:rPr>
        <w:t>：</w:t>
      </w:r>
      <w:r>
        <w:rPr>
          <w:b w:val="0"/>
          <w:bCs w:val="0"/>
          <w:color w:val="auto"/>
          <w:sz w:val="24"/>
        </w:rPr>
        <w:t>__________________________________________</w:t>
      </w:r>
    </w:p>
    <w:p>
      <w:pPr>
        <w:jc w:val="center"/>
        <w:rPr>
          <w:b/>
          <w:bCs/>
          <w:color w:val="auto"/>
          <w:sz w:val="24"/>
        </w:rPr>
      </w:pPr>
    </w:p>
    <w:p>
      <w:pPr>
        <w:rPr>
          <w:b/>
          <w:bCs/>
          <w:color w:val="auto"/>
          <w:sz w:val="24"/>
        </w:rPr>
      </w:pPr>
    </w:p>
    <w:p>
      <w:pPr>
        <w:rPr>
          <w:b/>
          <w:bCs/>
          <w:color w:val="auto"/>
          <w:sz w:val="24"/>
        </w:rPr>
      </w:pPr>
    </w:p>
    <w:p>
      <w:pPr>
        <w:rPr>
          <w:b/>
          <w:bCs/>
          <w:color w:val="auto"/>
          <w:sz w:val="24"/>
        </w:rPr>
      </w:pPr>
    </w:p>
    <w:p>
      <w:pPr>
        <w:rPr>
          <w:b/>
          <w:bCs/>
          <w:color w:val="auto"/>
          <w:sz w:val="24"/>
        </w:rPr>
      </w:pPr>
    </w:p>
    <w:p>
      <w:pPr>
        <w:rPr>
          <w:b/>
          <w:bCs/>
          <w:color w:val="auto"/>
          <w:sz w:val="24"/>
        </w:rPr>
      </w:pPr>
    </w:p>
    <w:p>
      <w:pPr>
        <w:rPr>
          <w:b/>
          <w:bCs/>
          <w:color w:val="auto"/>
          <w:sz w:val="24"/>
        </w:rPr>
      </w:pPr>
    </w:p>
    <w:p>
      <w:pPr>
        <w:rPr>
          <w:b/>
          <w:bCs/>
          <w:color w:val="auto"/>
          <w:sz w:val="24"/>
        </w:rPr>
      </w:pPr>
    </w:p>
    <w:p>
      <w:pPr>
        <w:jc w:val="center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湖北省</w:t>
      </w:r>
      <w:r>
        <w:rPr>
          <w:rFonts w:hint="eastAsia"/>
          <w:b/>
          <w:bCs/>
          <w:color w:val="auto"/>
          <w:sz w:val="32"/>
          <w:szCs w:val="32"/>
        </w:rPr>
        <w:t>招标投标协会制</w:t>
      </w:r>
    </w:p>
    <w:p>
      <w:pPr>
        <w:spacing w:line="180" w:lineRule="auto"/>
        <w:ind w:firstLine="360"/>
        <w:jc w:val="center"/>
        <w:rPr>
          <w:bCs/>
          <w:color w:val="auto"/>
          <w:sz w:val="24"/>
          <w:u w:val="single"/>
        </w:rPr>
      </w:pPr>
    </w:p>
    <w:p>
      <w:pPr>
        <w:rPr>
          <w:color w:val="auto"/>
        </w:rPr>
      </w:pPr>
    </w:p>
    <w:p>
      <w:pPr>
        <w:pStyle w:val="2"/>
        <w:adjustRightInd w:val="0"/>
        <w:snapToGrid w:val="0"/>
        <w:spacing w:before="0" w:after="0" w:line="360" w:lineRule="auto"/>
        <w:jc w:val="center"/>
        <w:rPr>
          <w:rFonts w:ascii="黑体" w:eastAsia="黑体"/>
          <w:snapToGrid w:val="0"/>
          <w:color w:val="auto"/>
          <w:kern w:val="0"/>
          <w:sz w:val="32"/>
        </w:rPr>
      </w:pPr>
    </w:p>
    <w:p>
      <w:pPr>
        <w:pStyle w:val="2"/>
        <w:adjustRightInd w:val="0"/>
        <w:snapToGrid w:val="0"/>
        <w:spacing w:before="0" w:after="0" w:line="360" w:lineRule="auto"/>
        <w:jc w:val="center"/>
        <w:rPr>
          <w:rFonts w:ascii="黑体" w:eastAsia="黑体"/>
          <w:snapToGrid w:val="0"/>
          <w:color w:val="auto"/>
          <w:kern w:val="0"/>
          <w:sz w:val="36"/>
          <w:szCs w:val="36"/>
        </w:rPr>
      </w:pPr>
      <w:r>
        <w:rPr>
          <w:rFonts w:ascii="黑体" w:eastAsia="黑体"/>
          <w:snapToGrid w:val="0"/>
          <w:color w:val="auto"/>
          <w:kern w:val="0"/>
          <w:sz w:val="36"/>
          <w:szCs w:val="36"/>
        </w:rPr>
        <w:t>申报企业承诺</w:t>
      </w:r>
    </w:p>
    <w:p>
      <w:pPr>
        <w:rPr>
          <w:color w:val="auto"/>
        </w:rPr>
      </w:pPr>
    </w:p>
    <w:p>
      <w:pPr>
        <w:adjustRightInd w:val="0"/>
        <w:snapToGrid w:val="0"/>
        <w:spacing w:line="360" w:lineRule="auto"/>
        <w:rPr>
          <w:color w:val="auto"/>
        </w:rPr>
      </w:pPr>
      <w:r>
        <w:rPr>
          <w:rFonts w:ascii="黑体" w:eastAsia="黑体"/>
          <w:snapToGrid w:val="0"/>
          <w:color w:val="auto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112395</wp:posOffset>
                </wp:positionV>
                <wp:extent cx="6267450" cy="4259580"/>
                <wp:effectExtent l="4445" t="5080" r="14605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2595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5pt;margin-top:8.85pt;height:335.4pt;width:493.5pt;z-index:251658240;mso-width-relative:page;mso-height-relative:page;" filled="f" stroked="t" coordsize="21600,21600" o:gfxdata="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skxjvYAAAACgEAAA8AAAAAAAAAAQAgAAAAIgAAAGRycy9kb3ducmV2Lnht&#10;bFBLAQIUABQAAAAIAIdO4kAbABd/+QEAAPYDAAAOAAAAAAAAAAEAIAAAACc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本企业自愿申请参加由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eastAsia="zh-CN"/>
        </w:rPr>
        <w:t>湖北省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招标投标协会组织开展的招标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val="en-US" w:eastAsia="zh-CN"/>
        </w:rPr>
        <w:t>采购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代理机构诚信创优评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val="en-US" w:eastAsia="zh-CN"/>
        </w:rPr>
        <w:t>级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活动。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本企业承诺，在参加本次信用评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val="en-US" w:eastAsia="zh-CN"/>
        </w:rPr>
        <w:t>级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中所提交的纸质证明材料、数据和资料全部真实、合法、有效，复印件与原件内容一致。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            </w:t>
      </w:r>
    </w:p>
    <w:p>
      <w:pPr>
        <w:adjustRightInd w:val="0"/>
        <w:snapToGrid w:val="0"/>
        <w:spacing w:line="360" w:lineRule="auto"/>
        <w:ind w:firstLine="5100" w:firstLineChars="17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ascii="宋体" w:hAnsi="宋体"/>
          <w:snapToGrid w:val="0"/>
          <w:color w:val="auto"/>
          <w:kern w:val="0"/>
          <w:sz w:val="30"/>
          <w:szCs w:val="30"/>
        </w:rPr>
        <w:t>法人代表（签字）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napToGrid w:val="0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100" w:firstLineChars="17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ascii="宋体" w:hAnsi="宋体"/>
          <w:snapToGrid w:val="0"/>
          <w:color w:val="auto"/>
          <w:kern w:val="0"/>
          <w:sz w:val="30"/>
          <w:szCs w:val="30"/>
        </w:rPr>
        <w:t>企    业（盖章）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700" w:firstLineChars="19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ascii="宋体" w:hAnsi="宋体"/>
          <w:snapToGrid w:val="0"/>
          <w:color w:val="auto"/>
          <w:kern w:val="0"/>
          <w:sz w:val="30"/>
          <w:szCs w:val="30"/>
        </w:rPr>
        <w:t xml:space="preserve">年    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</w: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t xml:space="preserve">月    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</w: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t>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黑体" w:eastAsia="黑体"/>
          <w:snapToGrid w:val="0"/>
          <w:color w:val="auto"/>
          <w:kern w:val="0"/>
          <w:sz w:val="36"/>
          <w:szCs w:val="36"/>
        </w:rPr>
      </w:pPr>
      <w:r>
        <w:rPr>
          <w:rFonts w:hint="eastAsia" w:ascii="黑体" w:eastAsia="黑体"/>
          <w:snapToGrid w:val="0"/>
          <w:color w:val="auto"/>
          <w:kern w:val="0"/>
          <w:sz w:val="36"/>
          <w:szCs w:val="36"/>
        </w:rPr>
        <w:br w:type="page"/>
      </w:r>
    </w:p>
    <w:p/>
    <w:p>
      <w:pPr>
        <w:rPr>
          <w:color w:val="auto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napToGrid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/>
          <w:snapToGrid w:val="0"/>
          <w:color w:val="auto"/>
          <w:kern w:val="0"/>
          <w:sz w:val="36"/>
          <w:szCs w:val="36"/>
        </w:rPr>
        <w:t>招标</w:t>
      </w:r>
      <w:r>
        <w:rPr>
          <w:rFonts w:hint="eastAsia" w:ascii="黑体" w:hAnsi="黑体" w:eastAsia="黑体"/>
          <w:snapToGrid w:val="0"/>
          <w:color w:val="auto"/>
          <w:kern w:val="0"/>
          <w:sz w:val="36"/>
          <w:szCs w:val="36"/>
          <w:lang w:val="en-US" w:eastAsia="zh-CN"/>
        </w:rPr>
        <w:t>采购</w:t>
      </w:r>
      <w:r>
        <w:rPr>
          <w:rFonts w:hint="eastAsia" w:ascii="黑体" w:hAnsi="黑体" w:eastAsia="黑体"/>
          <w:snapToGrid w:val="0"/>
          <w:color w:val="auto"/>
          <w:kern w:val="0"/>
          <w:sz w:val="36"/>
          <w:szCs w:val="36"/>
        </w:rPr>
        <w:t>代理机构诚信创优评</w:t>
      </w:r>
      <w:r>
        <w:rPr>
          <w:rFonts w:hint="eastAsia" w:ascii="黑体" w:hAnsi="黑体" w:eastAsia="黑体"/>
          <w:snapToGrid w:val="0"/>
          <w:color w:val="auto"/>
          <w:kern w:val="0"/>
          <w:sz w:val="36"/>
          <w:szCs w:val="36"/>
          <w:lang w:val="en-US" w:eastAsia="zh-CN"/>
        </w:rPr>
        <w:t>级</w:t>
      </w:r>
      <w:r>
        <w:rPr>
          <w:rFonts w:hint="eastAsia" w:ascii="黑体" w:hAnsi="黑体" w:eastAsia="黑体"/>
          <w:snapToGrid w:val="0"/>
          <w:color w:val="auto"/>
          <w:kern w:val="0"/>
          <w:sz w:val="36"/>
          <w:szCs w:val="36"/>
        </w:rPr>
        <w:t>申报说明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napToGrid w:val="0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1.请参评企业根据自身情况，填报“企业情况表”。填报时，若某项信息下的行数不够，可以插入行，填写信息为日期的，请填写至日，若无法详细到日请填写至月。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2.请提供以下资料的复印件，并加盖公章。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begin"/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instrText xml:space="preserve">= 1 \* GB2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separate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⑴</w: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end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企业近3年审计报告（包括资产负债表、利润表和现金流量表）复印件；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begin"/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instrText xml:space="preserve">= 2 \* GB2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separate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⑵</w: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end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企业最新营业执照复印件、法定代表人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val="en-US" w:eastAsia="zh-CN"/>
        </w:rPr>
        <w:t>或负责人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身份证复印件；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begin"/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instrText xml:space="preserve">= 3 \* GB2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separate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⑶</w: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end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企业主要管理制度目录复印件；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begin"/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instrText xml:space="preserve">= 4 \* GB2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separate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⑷</w: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end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企业相关证件证书及其他相关资料复印件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val="en-US" w:eastAsia="zh-CN"/>
        </w:rPr>
        <w:t>连续两年会费缴纳票据复印件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eastAsia="zh-CN"/>
        </w:rPr>
        <w:t>）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napToGrid w:val="0"/>
          <w:color w:val="auto"/>
          <w:kern w:val="0"/>
          <w:sz w:val="30"/>
          <w:szCs w:val="30"/>
        </w:rPr>
      </w:pP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begin"/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instrText xml:space="preserve">= 5 \* GB2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separate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⑸</w: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end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最近3年或在有效期内的企业荣誉、获奖、信用评级、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val="en-US" w:eastAsia="zh-CN"/>
        </w:rPr>
        <w:t>表彰、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社会公益证明复印件；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/>
          <w:snapToGrid w:val="0"/>
          <w:color w:val="auto"/>
          <w:kern w:val="0"/>
          <w:sz w:val="30"/>
          <w:szCs w:val="30"/>
          <w:lang w:eastAsia="zh-CN"/>
        </w:rPr>
      </w:pPr>
      <w:bookmarkStart w:id="4" w:name="_Hlk65571979"/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begin"/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instrText xml:space="preserve">= 6 \* GB2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instrText xml:space="preserve"> </w:instrTex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separate"/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>⑹</w:t>
      </w:r>
      <w:r>
        <w:rPr>
          <w:rFonts w:ascii="宋体" w:hAnsi="宋体"/>
          <w:snapToGrid w:val="0"/>
          <w:color w:val="auto"/>
          <w:kern w:val="0"/>
          <w:sz w:val="30"/>
          <w:szCs w:val="30"/>
        </w:rPr>
        <w:fldChar w:fldCharType="end"/>
      </w:r>
      <w:bookmarkEnd w:id="4"/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最近3年在市级、省级、国家级参加行业协会组织的业务培训、交流等活动的证明文件复印件</w:t>
      </w:r>
      <w:r>
        <w:rPr>
          <w:rFonts w:hint="eastAsia" w:ascii="宋体" w:hAnsi="宋体"/>
          <w:snapToGrid w:val="0"/>
          <w:color w:val="auto"/>
          <w:kern w:val="0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/>
          <w:snapToGrid w:val="0"/>
          <w:color w:val="auto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napToGrid w:val="0"/>
          <w:color w:val="auto"/>
          <w:kern w:val="0"/>
          <w:sz w:val="36"/>
          <w:szCs w:val="36"/>
        </w:rPr>
      </w:pPr>
      <w:r>
        <w:rPr>
          <w:rFonts w:hint="eastAsia" w:ascii="宋体" w:hAnsi="宋体"/>
          <w:snapToGrid w:val="0"/>
          <w:color w:val="auto"/>
          <w:kern w:val="0"/>
          <w:sz w:val="30"/>
          <w:szCs w:val="30"/>
        </w:rPr>
        <w:t xml:space="preserve"> </w:t>
      </w:r>
    </w:p>
    <w:p>
      <w:pPr>
        <w:rPr>
          <w:rFonts w:ascii="黑体" w:eastAsia="黑体"/>
          <w:snapToGrid w:val="0"/>
          <w:color w:val="auto"/>
          <w:kern w:val="0"/>
          <w:sz w:val="36"/>
          <w:szCs w:val="36"/>
        </w:rPr>
      </w:pPr>
    </w:p>
    <w:p>
      <w:pPr>
        <w:rPr>
          <w:rFonts w:ascii="黑体" w:eastAsia="黑体"/>
          <w:snapToGrid w:val="0"/>
          <w:color w:val="auto"/>
          <w:kern w:val="0"/>
          <w:sz w:val="36"/>
          <w:szCs w:val="36"/>
        </w:rPr>
      </w:pPr>
    </w:p>
    <w:p>
      <w:pPr>
        <w:rPr>
          <w:rFonts w:ascii="黑体" w:eastAsia="黑体"/>
          <w:snapToGrid w:val="0"/>
          <w:color w:val="auto"/>
          <w:kern w:val="0"/>
          <w:sz w:val="36"/>
          <w:szCs w:val="36"/>
        </w:rPr>
      </w:pPr>
    </w:p>
    <w:p>
      <w:pPr>
        <w:rPr>
          <w:color w:val="auto"/>
        </w:rPr>
      </w:pPr>
    </w:p>
    <w:p>
      <w:pPr>
        <w:pStyle w:val="2"/>
        <w:tabs>
          <w:tab w:val="center" w:pos="4819"/>
          <w:tab w:val="left" w:pos="6720"/>
        </w:tabs>
        <w:adjustRightInd w:val="0"/>
        <w:snapToGrid w:val="0"/>
        <w:spacing w:before="0" w:after="0" w:line="360" w:lineRule="auto"/>
        <w:jc w:val="center"/>
        <w:rPr>
          <w:rFonts w:ascii="黑体" w:eastAsia="黑体"/>
          <w:snapToGrid w:val="0"/>
          <w:color w:val="auto"/>
          <w:kern w:val="0"/>
          <w:sz w:val="36"/>
          <w:szCs w:val="36"/>
        </w:rPr>
      </w:pPr>
      <w:r>
        <w:rPr>
          <w:rFonts w:hint="eastAsia" w:ascii="黑体" w:eastAsia="黑体"/>
          <w:snapToGrid w:val="0"/>
          <w:color w:val="auto"/>
          <w:kern w:val="0"/>
          <w:sz w:val="36"/>
          <w:szCs w:val="36"/>
        </w:rPr>
        <w:t>企业情况表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1.基本信息</w:t>
      </w:r>
    </w:p>
    <w:tbl>
      <w:tblPr>
        <w:tblStyle w:val="5"/>
        <w:tblW w:w="96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967"/>
        <w:gridCol w:w="1842"/>
        <w:gridCol w:w="2800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企业名称（中文）</w:t>
            </w:r>
          </w:p>
        </w:tc>
        <w:tc>
          <w:tcPr>
            <w:tcW w:w="762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公司经营地址</w:t>
            </w:r>
          </w:p>
        </w:tc>
        <w:tc>
          <w:tcPr>
            <w:tcW w:w="762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鄂</w:t>
            </w:r>
            <w:r>
              <w:rPr>
                <w:rFonts w:hint="eastAsia" w:ascii="宋体" w:hAnsi="宋体"/>
                <w:color w:val="auto"/>
                <w:szCs w:val="21"/>
              </w:rPr>
              <w:t>经营地址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邮编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联系人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手机号码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公司网址</w:t>
            </w:r>
          </w:p>
        </w:tc>
        <w:tc>
          <w:tcPr>
            <w:tcW w:w="762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83" w:hRule="atLeast"/>
          <w:jc w:val="center"/>
        </w:trPr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重大事项说明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pStyle w:val="9"/>
        <w:adjustRightInd w:val="0"/>
        <w:snapToGrid w:val="0"/>
        <w:spacing w:line="360" w:lineRule="auto"/>
        <w:jc w:val="left"/>
        <w:rPr>
          <w:rFonts w:ascii="宋体" w:hAnsi="宋体" w:cs="宋体"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2.公司在</w:t>
      </w: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  <w:lang w:val="en-US" w:eastAsia="zh-CN"/>
        </w:rPr>
        <w:t>鄂</w:t>
      </w: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管理人员</w:t>
      </w:r>
    </w:p>
    <w:tbl>
      <w:tblPr>
        <w:tblStyle w:val="5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70"/>
        <w:gridCol w:w="1173"/>
        <w:gridCol w:w="992"/>
        <w:gridCol w:w="1134"/>
        <w:gridCol w:w="1531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9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47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职位</w:t>
            </w:r>
          </w:p>
        </w:tc>
        <w:tc>
          <w:tcPr>
            <w:tcW w:w="117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153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从事本行业年限（年）</w:t>
            </w:r>
          </w:p>
        </w:tc>
        <w:tc>
          <w:tcPr>
            <w:tcW w:w="22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除本公司外其他社会机构任职情况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95" w:firstLineChars="235"/>
        <w:rPr>
          <w:rFonts w:ascii="宋体" w:hAnsi="宋体" w:cs="宋体"/>
          <w:b/>
          <w:bCs/>
          <w:color w:val="auto"/>
          <w:kern w:val="0"/>
          <w:szCs w:val="21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>说明：公司高级管理人员包括总裁、董事、总经理、副总经理、总经理助理等。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3.企业管理制度</w:t>
      </w:r>
    </w:p>
    <w:tbl>
      <w:tblPr>
        <w:tblStyle w:val="5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890"/>
        <w:gridCol w:w="2625"/>
        <w:gridCol w:w="178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4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制度名称</w:t>
            </w:r>
          </w:p>
        </w:tc>
        <w:tc>
          <w:tcPr>
            <w:tcW w:w="189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最早制定时间</w:t>
            </w:r>
          </w:p>
        </w:tc>
        <w:tc>
          <w:tcPr>
            <w:tcW w:w="262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自制定以来的修改次数</w:t>
            </w:r>
          </w:p>
        </w:tc>
        <w:tc>
          <w:tcPr>
            <w:tcW w:w="178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最近修改时间</w:t>
            </w:r>
          </w:p>
        </w:tc>
        <w:tc>
          <w:tcPr>
            <w:tcW w:w="177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最近修改原因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color w:val="auto"/>
          <w:szCs w:val="21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Chars="0"/>
        <w:rPr>
          <w:rFonts w:ascii="宋体" w:hAnsi="宋体" w:cs="宋体"/>
          <w:b/>
          <w:bCs/>
          <w:vanish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4.公司组织结构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Cs/>
          <w:snapToGrid w:val="0"/>
          <w:color w:val="auto"/>
          <w:kern w:val="0"/>
          <w:szCs w:val="21"/>
        </w:rPr>
      </w:pPr>
      <w:r>
        <w:rPr>
          <w:rFonts w:ascii="宋体" w:hAnsi="宋体" w:cs="宋体"/>
          <w:b/>
          <w:bCs/>
          <w:color w:val="auto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46355</wp:posOffset>
                </wp:positionV>
                <wp:extent cx="6134100" cy="56388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638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75pt;margin-top:3.65pt;height:444pt;width:483pt;z-index:251659264;mso-width-relative:page;mso-height-relative:page;" filled="f" stroked="t" coordsize="21600,21600" o:gfxdata="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yJY3TXAAAACQEAAA8AAAAAAAAAAQAgAAAAIgAAAGRycy9kb3ducmV2LnhtbFBL&#10;AQIUABQAAAAIAIdO4kDCFEY09wEAAPYDAAAOAAAAAAAAAAEAIAAAACY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  <w:r>
        <w:rPr>
          <w:rFonts w:ascii="宋体" w:hAnsi="宋体" w:cs="宋体"/>
          <w:b/>
          <w:color w:val="auto"/>
          <w:kern w:val="0"/>
          <w:szCs w:val="21"/>
        </w:rPr>
        <w:drawing>
          <wp:inline distT="0" distB="0" distL="114300" distR="114300">
            <wp:extent cx="4990465" cy="2668270"/>
            <wp:effectExtent l="0" t="57150" r="0" b="5588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>说明：请制作本公司的组织架构图，若企业已经制作完成，可直接使用。</w:t>
      </w:r>
    </w:p>
    <w:p>
      <w:pPr>
        <w:adjustRightInd w:val="0"/>
        <w:snapToGrid w:val="0"/>
        <w:spacing w:line="360" w:lineRule="auto"/>
        <w:ind w:firstLine="413" w:firstLineChars="196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left="-567"/>
        <w:rPr>
          <w:rFonts w:ascii="宋体" w:hAnsi="宋体"/>
          <w:b/>
          <w:bCs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 xml:space="preserve">      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5.人力资源</w:t>
      </w:r>
    </w:p>
    <w:tbl>
      <w:tblPr>
        <w:tblStyle w:val="5"/>
        <w:tblW w:w="80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1890"/>
        <w:gridCol w:w="168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项      目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2019年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期末职工总人数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83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从业人员培训情况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从业人员培训合格证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文化程度分组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中专和专科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高中及以下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本行业从业年限分组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3年以上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1-3年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1年以下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left="-567"/>
        <w:rPr>
          <w:rFonts w:ascii="宋体" w:hAnsi="宋体" w:cs="宋体"/>
          <w:b/>
          <w:bCs/>
          <w:color w:val="auto"/>
          <w:kern w:val="0"/>
          <w:szCs w:val="21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 xml:space="preserve">     </w:t>
      </w:r>
    </w:p>
    <w:p>
      <w:pPr>
        <w:pStyle w:val="9"/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Chars="0"/>
        <w:jc w:val="left"/>
        <w:rPr>
          <w:rFonts w:ascii="宋体" w:hAnsi="宋体" w:cs="宋体"/>
          <w:b/>
          <w:bCs/>
          <w:vanish/>
          <w:color w:val="auto"/>
          <w:kern w:val="0"/>
          <w:sz w:val="30"/>
          <w:szCs w:val="30"/>
        </w:rPr>
      </w:pPr>
    </w:p>
    <w:p>
      <w:pPr>
        <w:pStyle w:val="9"/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Chars="0"/>
        <w:jc w:val="left"/>
        <w:rPr>
          <w:rFonts w:ascii="宋体" w:hAnsi="宋体" w:cs="宋体"/>
          <w:b/>
          <w:bCs/>
          <w:vanish/>
          <w:color w:val="auto"/>
          <w:kern w:val="0"/>
          <w:sz w:val="30"/>
          <w:szCs w:val="30"/>
        </w:rPr>
      </w:pPr>
    </w:p>
    <w:p>
      <w:pPr>
        <w:pStyle w:val="9"/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Chars="0"/>
        <w:jc w:val="left"/>
        <w:rPr>
          <w:rFonts w:ascii="宋体" w:hAnsi="宋体" w:cs="宋体"/>
          <w:b/>
          <w:bCs/>
          <w:vanish/>
          <w:color w:val="auto"/>
          <w:kern w:val="0"/>
          <w:sz w:val="30"/>
          <w:szCs w:val="30"/>
        </w:rPr>
      </w:pPr>
    </w:p>
    <w:p>
      <w:pPr>
        <w:pStyle w:val="9"/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Chars="0"/>
        <w:jc w:val="left"/>
        <w:rPr>
          <w:rFonts w:ascii="宋体" w:hAnsi="宋体" w:cs="宋体"/>
          <w:b/>
          <w:bCs/>
          <w:vanish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6.业务情况</w:t>
      </w:r>
    </w:p>
    <w:tbl>
      <w:tblPr>
        <w:tblStyle w:val="5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3420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342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有效招标额（万元）</w:t>
            </w:r>
          </w:p>
        </w:tc>
        <w:tc>
          <w:tcPr>
            <w:tcW w:w="336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招标代理项目数量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2019年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2020年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left="420"/>
        <w:jc w:val="left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7.在</w:t>
      </w: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  <w:lang w:val="en-US" w:eastAsia="zh-CN"/>
        </w:rPr>
        <w:t>鄂</w:t>
      </w: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办公条件</w:t>
      </w:r>
    </w:p>
    <w:tbl>
      <w:tblPr>
        <w:tblStyle w:val="5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660"/>
        <w:gridCol w:w="1967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65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公司名称</w:t>
            </w:r>
          </w:p>
        </w:tc>
        <w:tc>
          <w:tcPr>
            <w:tcW w:w="26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办公场所地址</w:t>
            </w:r>
          </w:p>
        </w:tc>
        <w:tc>
          <w:tcPr>
            <w:tcW w:w="196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建筑面积</w:t>
            </w:r>
          </w:p>
        </w:tc>
        <w:tc>
          <w:tcPr>
            <w:tcW w:w="2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权属关系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95" w:firstLineChars="235"/>
        <w:rPr>
          <w:rFonts w:ascii="宋体" w:hAnsi="宋体" w:cs="宋体"/>
          <w:b/>
          <w:bCs/>
          <w:color w:val="auto"/>
          <w:kern w:val="0"/>
          <w:szCs w:val="21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>说明：公司名称填写企业总部或分支机构名称，权属关系可填自有、租赁等。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Chars="0"/>
        <w:rPr>
          <w:rFonts w:ascii="宋体" w:hAnsi="宋体" w:cs="宋体"/>
          <w:b/>
          <w:bCs/>
          <w:vanish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napToGrid w:val="0"/>
          <w:color w:val="auto"/>
          <w:kern w:val="0"/>
          <w:sz w:val="22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napToGrid w:val="0"/>
          <w:color w:val="auto"/>
          <w:kern w:val="0"/>
          <w:sz w:val="22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napToGrid w:val="0"/>
          <w:color w:val="auto"/>
          <w:kern w:val="0"/>
          <w:sz w:val="22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napToGrid w:val="0"/>
          <w:color w:val="auto"/>
          <w:kern w:val="0"/>
          <w:sz w:val="22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8.企业荣誉记录（近3年）</w:t>
      </w:r>
    </w:p>
    <w:tbl>
      <w:tblPr>
        <w:tblStyle w:val="5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17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获得荣誉日期</w:t>
            </w:r>
          </w:p>
        </w:tc>
        <w:tc>
          <w:tcPr>
            <w:tcW w:w="281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荣誉名称</w:t>
            </w:r>
          </w:p>
        </w:tc>
        <w:tc>
          <w:tcPr>
            <w:tcW w:w="399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81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81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81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81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9.企业曾获信用评级情况（近3年）</w:t>
      </w: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126"/>
        <w:gridCol w:w="1779"/>
        <w:gridCol w:w="177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7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评级日期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评级机构/授信机构</w:t>
            </w:r>
          </w:p>
        </w:tc>
        <w:tc>
          <w:tcPr>
            <w:tcW w:w="177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信用等级</w:t>
            </w:r>
          </w:p>
        </w:tc>
        <w:tc>
          <w:tcPr>
            <w:tcW w:w="177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有效期起始日期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有效期终止日期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7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7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97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1274" w:firstLineChars="607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napToGrid w:val="0"/>
          <w:color w:val="auto"/>
          <w:kern w:val="0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color w:val="auto"/>
          <w:kern w:val="0"/>
          <w:sz w:val="30"/>
          <w:szCs w:val="30"/>
        </w:rPr>
        <w:t>10.处罚信息（近3年）</w:t>
      </w: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757"/>
        <w:gridCol w:w="2126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通报单位</w:t>
            </w:r>
          </w:p>
        </w:tc>
        <w:tc>
          <w:tcPr>
            <w:tcW w:w="275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是由概述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处罚结果</w:t>
            </w:r>
          </w:p>
        </w:tc>
        <w:tc>
          <w:tcPr>
            <w:tcW w:w="250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处罚时间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4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kern w:val="0"/>
          <w:szCs w:val="21"/>
        </w:rPr>
      </w:pPr>
    </w:p>
    <w:p>
      <w:pPr>
        <w:rPr>
          <w:color w:val="auto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C94"/>
    <w:multiLevelType w:val="multilevel"/>
    <w:tmpl w:val="15504C94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  <w:rPr>
        <w:rFonts w:ascii="宋体" w:hAnsi="宋体" w:eastAsia="宋体"/>
        <w:b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58318B9"/>
    <w:multiLevelType w:val="multilevel"/>
    <w:tmpl w:val="358318B9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  <w:rPr>
        <w:rFonts w:ascii="宋体" w:hAnsi="宋体" w:eastAsia="宋体"/>
        <w:b/>
        <w:sz w:val="24"/>
        <w:szCs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ascii="宋体" w:hAnsi="宋体" w:eastAsia="宋体"/>
        <w:b/>
        <w:sz w:val="24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5B"/>
    <w:rsid w:val="000245D9"/>
    <w:rsid w:val="000A44DD"/>
    <w:rsid w:val="0019268E"/>
    <w:rsid w:val="001B075B"/>
    <w:rsid w:val="001E58FA"/>
    <w:rsid w:val="00326EFD"/>
    <w:rsid w:val="00367937"/>
    <w:rsid w:val="00382540"/>
    <w:rsid w:val="00382A96"/>
    <w:rsid w:val="00437BE4"/>
    <w:rsid w:val="005017AF"/>
    <w:rsid w:val="005B732F"/>
    <w:rsid w:val="00725C9A"/>
    <w:rsid w:val="007311E6"/>
    <w:rsid w:val="0099092A"/>
    <w:rsid w:val="009F135D"/>
    <w:rsid w:val="00A30A5C"/>
    <w:rsid w:val="00AE6070"/>
    <w:rsid w:val="00BA782D"/>
    <w:rsid w:val="00C54CA3"/>
    <w:rsid w:val="00DF236C"/>
    <w:rsid w:val="00FC729F"/>
    <w:rsid w:val="02224B7B"/>
    <w:rsid w:val="0246790D"/>
    <w:rsid w:val="032F1823"/>
    <w:rsid w:val="034E18FD"/>
    <w:rsid w:val="08450B05"/>
    <w:rsid w:val="095A0CAF"/>
    <w:rsid w:val="0B8C5C61"/>
    <w:rsid w:val="0CD77D52"/>
    <w:rsid w:val="0ED83B75"/>
    <w:rsid w:val="0F8B2B06"/>
    <w:rsid w:val="118355A4"/>
    <w:rsid w:val="17775F78"/>
    <w:rsid w:val="17C856B3"/>
    <w:rsid w:val="1EB0202D"/>
    <w:rsid w:val="24120F5D"/>
    <w:rsid w:val="28817935"/>
    <w:rsid w:val="2F293C5B"/>
    <w:rsid w:val="318637F1"/>
    <w:rsid w:val="32CC6169"/>
    <w:rsid w:val="38B4599D"/>
    <w:rsid w:val="3AF02938"/>
    <w:rsid w:val="3D2E0D6E"/>
    <w:rsid w:val="3F6B3FAB"/>
    <w:rsid w:val="420A75E1"/>
    <w:rsid w:val="43072602"/>
    <w:rsid w:val="496E6C3D"/>
    <w:rsid w:val="4B094724"/>
    <w:rsid w:val="4DEF46C5"/>
    <w:rsid w:val="509F2154"/>
    <w:rsid w:val="52D53CFD"/>
    <w:rsid w:val="593B3B60"/>
    <w:rsid w:val="59A644A3"/>
    <w:rsid w:val="5AF0508A"/>
    <w:rsid w:val="5DFC166B"/>
    <w:rsid w:val="64352DF0"/>
    <w:rsid w:val="6E15545F"/>
    <w:rsid w:val="7BE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9FB1AC-25E0-4D62-8697-16CE1E685287}" type="doc">
      <dgm:prSet loTypeId="urn:microsoft.com/office/officeart/2005/8/layout/orgChart1#1" loCatId="hierarchy" qsTypeId="urn:microsoft.com/office/officeart/2005/8/quickstyle/simple3#1" qsCatId="simple" csTypeId="urn:microsoft.com/office/officeart/2005/8/colors/accent1_2#1" csCatId="accent1" phldr="0"/>
      <dgm:spPr/>
      <dgm:t>
        <a:bodyPr/>
        <a:p>
          <a:endParaRPr lang="zh-CN" altLang="en-US"/>
        </a:p>
      </dgm:t>
    </dgm:pt>
    <dgm:pt modelId="{7CB1527F-D45B-4496-B368-F7274D48440F}">
      <dgm:prSet phldrT="[文本]" phldr="1" custT="1"/>
      <dgm:spPr/>
      <dgm:t>
        <a:bodyPr/>
        <a:p>
          <a:pPr algn="ctr"/>
          <a:endParaRPr lang="zh-CN" altLang="en-US" sz="1050"/>
        </a:p>
      </dgm:t>
    </dgm:pt>
    <dgm:pt modelId="{2D20FF72-9482-4982-92E9-36E2D468A5CB}" cxnId="{0F2502DB-5326-4A88-87D9-BAD4CBC38420}" type="parTrans">
      <dgm:prSet/>
      <dgm:spPr/>
      <dgm:t>
        <a:bodyPr/>
        <a:p>
          <a:pPr algn="ctr"/>
          <a:endParaRPr lang="zh-CN" altLang="en-US" sz="800"/>
        </a:p>
      </dgm:t>
    </dgm:pt>
    <dgm:pt modelId="{6D8F7B64-AE80-425B-B47E-499CB442AFFA}" cxnId="{0F2502DB-5326-4A88-87D9-BAD4CBC38420}" type="sibTrans">
      <dgm:prSet/>
      <dgm:spPr/>
      <dgm:t>
        <a:bodyPr/>
        <a:p>
          <a:pPr algn="ctr"/>
          <a:endParaRPr lang="zh-CN" altLang="en-US" sz="800"/>
        </a:p>
      </dgm:t>
    </dgm:pt>
    <dgm:pt modelId="{5B5A92C4-FDFA-4373-99D7-21C0AB709781}" type="asst">
      <dgm:prSet phldrT="[文本]" phldr="1" custT="1"/>
      <dgm:spPr/>
      <dgm:t>
        <a:bodyPr/>
        <a:p>
          <a:pPr algn="ctr"/>
          <a:endParaRPr lang="zh-CN" altLang="en-US" sz="1050"/>
        </a:p>
      </dgm:t>
    </dgm:pt>
    <dgm:pt modelId="{8FF7CF3B-1DCE-4480-8CE5-8E001B25EE45}" cxnId="{28D15818-58B3-4DDD-B1E8-EE3A13A41D0A}" type="parTrans">
      <dgm:prSet/>
      <dgm:spPr/>
      <dgm:t>
        <a:bodyPr/>
        <a:p>
          <a:pPr algn="ctr"/>
          <a:endParaRPr lang="zh-CN" altLang="en-US" sz="800"/>
        </a:p>
      </dgm:t>
    </dgm:pt>
    <dgm:pt modelId="{984AE766-E169-4493-BABF-BCC573C83F1A}" cxnId="{28D15818-58B3-4DDD-B1E8-EE3A13A41D0A}" type="sibTrans">
      <dgm:prSet/>
      <dgm:spPr/>
      <dgm:t>
        <a:bodyPr/>
        <a:p>
          <a:pPr algn="ctr"/>
          <a:endParaRPr lang="zh-CN" altLang="en-US" sz="800"/>
        </a:p>
      </dgm:t>
    </dgm:pt>
    <dgm:pt modelId="{B8576724-1B52-48E3-A07B-280239D3DB41}">
      <dgm:prSet phldrT="[文本]" phldr="1" custT="1"/>
      <dgm:spPr/>
      <dgm:t>
        <a:bodyPr/>
        <a:p>
          <a:pPr algn="ctr"/>
          <a:endParaRPr lang="zh-CN" altLang="en-US" sz="1050"/>
        </a:p>
      </dgm:t>
    </dgm:pt>
    <dgm:pt modelId="{EC569220-D183-4499-8A61-610D84C0AF70}" cxnId="{973B63DE-04F7-4F99-A9C4-2F45E440E10D}" type="parTrans">
      <dgm:prSet/>
      <dgm:spPr/>
      <dgm:t>
        <a:bodyPr/>
        <a:p>
          <a:pPr algn="ctr"/>
          <a:endParaRPr lang="zh-CN" altLang="en-US" sz="800"/>
        </a:p>
      </dgm:t>
    </dgm:pt>
    <dgm:pt modelId="{9313230B-7B70-499C-B2B8-FAC0301E3853}" cxnId="{973B63DE-04F7-4F99-A9C4-2F45E440E10D}" type="sibTrans">
      <dgm:prSet/>
      <dgm:spPr/>
      <dgm:t>
        <a:bodyPr/>
        <a:p>
          <a:pPr algn="ctr"/>
          <a:endParaRPr lang="zh-CN" altLang="en-US" sz="800"/>
        </a:p>
      </dgm:t>
    </dgm:pt>
    <dgm:pt modelId="{54636970-A82B-4499-9914-DB15AAA22B7E}">
      <dgm:prSet phldrT="[文本]" phldr="1" custT="1"/>
      <dgm:spPr/>
      <dgm:t>
        <a:bodyPr/>
        <a:p>
          <a:pPr algn="ctr"/>
          <a:endParaRPr lang="zh-CN" altLang="en-US" sz="1050"/>
        </a:p>
      </dgm:t>
    </dgm:pt>
    <dgm:pt modelId="{385EB684-026E-4A7D-B16A-9AC01B59DF52}" cxnId="{7B3AA5C4-A4B3-4CD4-BC4E-40CB5C7394AF}" type="parTrans">
      <dgm:prSet/>
      <dgm:spPr/>
      <dgm:t>
        <a:bodyPr/>
        <a:p>
          <a:pPr algn="ctr"/>
          <a:endParaRPr lang="zh-CN" altLang="en-US" sz="800"/>
        </a:p>
      </dgm:t>
    </dgm:pt>
    <dgm:pt modelId="{EE6B6B53-268A-4EC6-82B7-97C4C3FF1363}" cxnId="{7B3AA5C4-A4B3-4CD4-BC4E-40CB5C7394AF}" type="sibTrans">
      <dgm:prSet/>
      <dgm:spPr/>
      <dgm:t>
        <a:bodyPr/>
        <a:p>
          <a:pPr algn="ctr"/>
          <a:endParaRPr lang="zh-CN" altLang="en-US" sz="800"/>
        </a:p>
      </dgm:t>
    </dgm:pt>
    <dgm:pt modelId="{03A1C5EA-C3ED-49FD-A769-C46EDEC5BCC3}">
      <dgm:prSet phldrT="[文本]" phldr="1" custT="1"/>
      <dgm:spPr/>
      <dgm:t>
        <a:bodyPr/>
        <a:p>
          <a:pPr algn="ctr"/>
          <a:endParaRPr lang="zh-CN" altLang="en-US" sz="1050"/>
        </a:p>
      </dgm:t>
    </dgm:pt>
    <dgm:pt modelId="{3C7DB4E7-F834-4B4B-B25A-26056288C072}" cxnId="{16EB34CA-610E-482A-B1F3-D149670833BD}" type="parTrans">
      <dgm:prSet/>
      <dgm:spPr/>
      <dgm:t>
        <a:bodyPr/>
        <a:p>
          <a:pPr algn="ctr"/>
          <a:endParaRPr lang="zh-CN" altLang="en-US" sz="800"/>
        </a:p>
      </dgm:t>
    </dgm:pt>
    <dgm:pt modelId="{7BE6AE17-74BC-47CB-A6DB-FBC3091E411A}" cxnId="{16EB34CA-610E-482A-B1F3-D149670833BD}" type="sibTrans">
      <dgm:prSet/>
      <dgm:spPr/>
      <dgm:t>
        <a:bodyPr/>
        <a:p>
          <a:pPr algn="ctr"/>
          <a:endParaRPr lang="zh-CN" altLang="en-US" sz="800"/>
        </a:p>
      </dgm:t>
    </dgm:pt>
    <dgm:pt modelId="{3ECC8E5B-6C0E-4B17-BD3A-88FB35E65BDE}" type="pres">
      <dgm:prSet presAssocID="{D19FB1AC-25E0-4D62-8697-16CE1E6852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89A8C3B-41E1-4B70-A74E-38D377752378}" type="pres">
      <dgm:prSet presAssocID="{7CB1527F-D45B-4496-B368-F7274D48440F}" presName="hierRoot1" presStyleCnt="0">
        <dgm:presLayoutVars>
          <dgm:hierBranch val="init"/>
        </dgm:presLayoutVars>
      </dgm:prSet>
      <dgm:spPr/>
    </dgm:pt>
    <dgm:pt modelId="{1748434B-1A14-46AA-BE2E-9AADD624761C}" type="pres">
      <dgm:prSet presAssocID="{7CB1527F-D45B-4496-B368-F7274D48440F}" presName="rootComposite1" presStyleCnt="0"/>
      <dgm:spPr/>
    </dgm:pt>
    <dgm:pt modelId="{B2261D0A-39C5-4D86-B493-A92A8D4701B0}" type="pres">
      <dgm:prSet presAssocID="{7CB1527F-D45B-4496-B368-F7274D48440F}" presName="rootText1" presStyleLbl="node0" presStyleIdx="0" presStyleCnt="1" custLinFactNeighborX="-1399" custLinFactNeighborY="-166">
        <dgm:presLayoutVars>
          <dgm:chPref val="3"/>
        </dgm:presLayoutVars>
      </dgm:prSet>
      <dgm:spPr/>
    </dgm:pt>
    <dgm:pt modelId="{38248DE0-B4B4-4DD2-8357-31DD122019D3}" type="pres">
      <dgm:prSet presAssocID="{7CB1527F-D45B-4496-B368-F7274D48440F}" presName="rootConnector1" presStyleLbl="node1" presStyleIdx="0" presStyleCnt="0"/>
      <dgm:spPr/>
    </dgm:pt>
    <dgm:pt modelId="{958362FB-16F9-4A69-B14F-16F1E7CDB27B}" type="pres">
      <dgm:prSet presAssocID="{7CB1527F-D45B-4496-B368-F7274D48440F}" presName="hierChild2" presStyleCnt="0"/>
      <dgm:spPr/>
    </dgm:pt>
    <dgm:pt modelId="{C3ECB7E4-CB15-4468-B593-4199509723D8}" type="pres">
      <dgm:prSet presAssocID="{EC569220-D183-4499-8A61-610D84C0AF70}" presName="Name37" presStyleLbl="parChTrans1D2" presStyleIdx="0" presStyleCnt="4"/>
      <dgm:spPr/>
    </dgm:pt>
    <dgm:pt modelId="{9794A543-F730-4C41-B305-6E36EFB5D78C}" type="pres">
      <dgm:prSet presAssocID="{B8576724-1B52-48E3-A07B-280239D3DB41}" presName="hierRoot2" presStyleCnt="0">
        <dgm:presLayoutVars>
          <dgm:hierBranch val="init"/>
        </dgm:presLayoutVars>
      </dgm:prSet>
      <dgm:spPr/>
    </dgm:pt>
    <dgm:pt modelId="{83E00160-A998-4D1C-95C0-DB75B11A92EF}" type="pres">
      <dgm:prSet presAssocID="{B8576724-1B52-48E3-A07B-280239D3DB41}" presName="rootComposite" presStyleCnt="0"/>
      <dgm:spPr/>
    </dgm:pt>
    <dgm:pt modelId="{CACA140D-2AB7-4DA6-8E6A-E6EA5BAC6382}" type="pres">
      <dgm:prSet presAssocID="{B8576724-1B52-48E3-A07B-280239D3DB41}" presName="rootText" presStyleLbl="node2" presStyleIdx="0" presStyleCnt="3">
        <dgm:presLayoutVars>
          <dgm:chPref val="3"/>
        </dgm:presLayoutVars>
      </dgm:prSet>
      <dgm:spPr/>
    </dgm:pt>
    <dgm:pt modelId="{3F679661-BBAD-4E17-8723-C5492CB660C7}" type="pres">
      <dgm:prSet presAssocID="{B8576724-1B52-48E3-A07B-280239D3DB41}" presName="rootConnector" presStyleLbl="node2" presStyleIdx="0" presStyleCnt="3"/>
      <dgm:spPr/>
    </dgm:pt>
    <dgm:pt modelId="{671DD746-8036-4D0F-B3DF-918BDFEACC6F}" type="pres">
      <dgm:prSet presAssocID="{B8576724-1B52-48E3-A07B-280239D3DB41}" presName="hierChild4" presStyleCnt="0"/>
      <dgm:spPr/>
    </dgm:pt>
    <dgm:pt modelId="{6EDBF82E-3690-4DC7-A16D-37E8CB8529FE}" type="pres">
      <dgm:prSet presAssocID="{B8576724-1B52-48E3-A07B-280239D3DB41}" presName="hierChild5" presStyleCnt="0"/>
      <dgm:spPr/>
    </dgm:pt>
    <dgm:pt modelId="{0A56D77A-74B5-4322-AA51-0544AACB8881}" type="pres">
      <dgm:prSet presAssocID="{385EB684-026E-4A7D-B16A-9AC01B59DF52}" presName="Name37" presStyleLbl="parChTrans1D2" presStyleIdx="1" presStyleCnt="4"/>
      <dgm:spPr/>
    </dgm:pt>
    <dgm:pt modelId="{2801A099-CC60-4D93-A76F-24F6B29B464D}" type="pres">
      <dgm:prSet presAssocID="{54636970-A82B-4499-9914-DB15AAA22B7E}" presName="hierRoot2" presStyleCnt="0">
        <dgm:presLayoutVars>
          <dgm:hierBranch val="init"/>
        </dgm:presLayoutVars>
      </dgm:prSet>
      <dgm:spPr/>
    </dgm:pt>
    <dgm:pt modelId="{614C8872-00B7-4A49-8ED5-E5F32F6F57D8}" type="pres">
      <dgm:prSet presAssocID="{54636970-A82B-4499-9914-DB15AAA22B7E}" presName="rootComposite" presStyleCnt="0"/>
      <dgm:spPr/>
    </dgm:pt>
    <dgm:pt modelId="{8F338F76-BE77-4FD6-ACFE-831A5F8FF98D}" type="pres">
      <dgm:prSet presAssocID="{54636970-A82B-4499-9914-DB15AAA22B7E}" presName="rootText" presStyleLbl="node2" presStyleIdx="1" presStyleCnt="3">
        <dgm:presLayoutVars>
          <dgm:chPref val="3"/>
        </dgm:presLayoutVars>
      </dgm:prSet>
      <dgm:spPr/>
    </dgm:pt>
    <dgm:pt modelId="{4B497172-693A-4322-A86B-E6D547910A4A}" type="pres">
      <dgm:prSet presAssocID="{54636970-A82B-4499-9914-DB15AAA22B7E}" presName="rootConnector" presStyleLbl="node2" presStyleIdx="1" presStyleCnt="3"/>
      <dgm:spPr/>
    </dgm:pt>
    <dgm:pt modelId="{A4F1EAFE-E912-448A-972D-E86967C847F0}" type="pres">
      <dgm:prSet presAssocID="{54636970-A82B-4499-9914-DB15AAA22B7E}" presName="hierChild4" presStyleCnt="0"/>
      <dgm:spPr/>
    </dgm:pt>
    <dgm:pt modelId="{63C9C71C-B264-47D0-B6A4-8A5281C1612D}" type="pres">
      <dgm:prSet presAssocID="{54636970-A82B-4499-9914-DB15AAA22B7E}" presName="hierChild5" presStyleCnt="0"/>
      <dgm:spPr/>
    </dgm:pt>
    <dgm:pt modelId="{75A5DF6A-930E-4447-88B4-D36641604513}" type="pres">
      <dgm:prSet presAssocID="{3C7DB4E7-F834-4B4B-B25A-26056288C072}" presName="Name37" presStyleLbl="parChTrans1D2" presStyleIdx="2" presStyleCnt="4"/>
      <dgm:spPr/>
    </dgm:pt>
    <dgm:pt modelId="{0CBE2E14-8B72-4C8A-9CA8-7A72FBFF87E1}" type="pres">
      <dgm:prSet presAssocID="{03A1C5EA-C3ED-49FD-A769-C46EDEC5BCC3}" presName="hierRoot2" presStyleCnt="0">
        <dgm:presLayoutVars>
          <dgm:hierBranch val="init"/>
        </dgm:presLayoutVars>
      </dgm:prSet>
      <dgm:spPr/>
    </dgm:pt>
    <dgm:pt modelId="{B38A8542-87C7-44A2-96E5-A5DBDBD12880}" type="pres">
      <dgm:prSet presAssocID="{03A1C5EA-C3ED-49FD-A769-C46EDEC5BCC3}" presName="rootComposite" presStyleCnt="0"/>
      <dgm:spPr/>
    </dgm:pt>
    <dgm:pt modelId="{5EDD9D9E-9E71-4104-BBDD-F4BCE5D2610B}" type="pres">
      <dgm:prSet presAssocID="{03A1C5EA-C3ED-49FD-A769-C46EDEC5BCC3}" presName="rootText" presStyleLbl="node2" presStyleIdx="2" presStyleCnt="3">
        <dgm:presLayoutVars>
          <dgm:chPref val="3"/>
        </dgm:presLayoutVars>
      </dgm:prSet>
      <dgm:spPr/>
    </dgm:pt>
    <dgm:pt modelId="{6E01666F-BF5F-4775-B215-C683C8D7606D}" type="pres">
      <dgm:prSet presAssocID="{03A1C5EA-C3ED-49FD-A769-C46EDEC5BCC3}" presName="rootConnector" presStyleLbl="node2" presStyleIdx="2" presStyleCnt="3"/>
      <dgm:spPr/>
    </dgm:pt>
    <dgm:pt modelId="{5276DB2F-3E1B-4F39-961E-06CB5284F780}" type="pres">
      <dgm:prSet presAssocID="{03A1C5EA-C3ED-49FD-A769-C46EDEC5BCC3}" presName="hierChild4" presStyleCnt="0"/>
      <dgm:spPr/>
    </dgm:pt>
    <dgm:pt modelId="{937F5A5D-58FB-4BAA-A14D-BEDDAF94080D}" type="pres">
      <dgm:prSet presAssocID="{03A1C5EA-C3ED-49FD-A769-C46EDEC5BCC3}" presName="hierChild5" presStyleCnt="0"/>
      <dgm:spPr/>
    </dgm:pt>
    <dgm:pt modelId="{983CCA30-C4B8-4DCC-9724-3D2EEA9C08A8}" type="pres">
      <dgm:prSet presAssocID="{7CB1527F-D45B-4496-B368-F7274D48440F}" presName="hierChild3" presStyleCnt="0"/>
      <dgm:spPr/>
    </dgm:pt>
    <dgm:pt modelId="{80631A19-8E58-47C5-AE57-EC71734A075B}" type="pres">
      <dgm:prSet presAssocID="{8FF7CF3B-1DCE-4480-8CE5-8E001B25EE45}" presName="Name111" presStyleLbl="parChTrans1D2" presStyleIdx="3" presStyleCnt="4"/>
      <dgm:spPr/>
    </dgm:pt>
    <dgm:pt modelId="{3A76B89E-0B9C-46F6-9F59-1A5E8064D342}" type="pres">
      <dgm:prSet presAssocID="{5B5A92C4-FDFA-4373-99D7-21C0AB709781}" presName="hierRoot3" presStyleCnt="0">
        <dgm:presLayoutVars>
          <dgm:hierBranch val="init"/>
        </dgm:presLayoutVars>
      </dgm:prSet>
      <dgm:spPr/>
    </dgm:pt>
    <dgm:pt modelId="{A0E9ACBF-9677-4BD1-9081-96EA5903AAA1}" type="pres">
      <dgm:prSet presAssocID="{5B5A92C4-FDFA-4373-99D7-21C0AB709781}" presName="rootComposite3" presStyleCnt="0"/>
      <dgm:spPr/>
    </dgm:pt>
    <dgm:pt modelId="{9656BC3E-B214-467D-89AC-EAF02E7DC780}" type="pres">
      <dgm:prSet presAssocID="{5B5A92C4-FDFA-4373-99D7-21C0AB709781}" presName="rootText3" presStyleLbl="asst1" presStyleIdx="0" presStyleCnt="1">
        <dgm:presLayoutVars>
          <dgm:chPref val="3"/>
        </dgm:presLayoutVars>
      </dgm:prSet>
      <dgm:spPr/>
    </dgm:pt>
    <dgm:pt modelId="{C05D5606-918B-4193-9B0B-D0DFD92F9D71}" type="pres">
      <dgm:prSet presAssocID="{5B5A92C4-FDFA-4373-99D7-21C0AB709781}" presName="rootConnector3" presStyleLbl="asst1" presStyleIdx="0" presStyleCnt="1"/>
      <dgm:spPr/>
    </dgm:pt>
    <dgm:pt modelId="{814B2515-3F82-4B50-BE33-E2CF0572BE8A}" type="pres">
      <dgm:prSet presAssocID="{5B5A92C4-FDFA-4373-99D7-21C0AB709781}" presName="hierChild6" presStyleCnt="0"/>
      <dgm:spPr/>
    </dgm:pt>
    <dgm:pt modelId="{422F2311-5DB0-4D9F-BF91-A9007771568A}" type="pres">
      <dgm:prSet presAssocID="{5B5A92C4-FDFA-4373-99D7-21C0AB709781}" presName="hierChild7" presStyleCnt="0"/>
      <dgm:spPr/>
    </dgm:pt>
  </dgm:ptLst>
  <dgm:cxnLst>
    <dgm:cxn modelId="{496CE301-ECCB-4E45-8546-3A65BCB83059}" type="presOf" srcId="{5B5A92C4-FDFA-4373-99D7-21C0AB709781}" destId="{9656BC3E-B214-467D-89AC-EAF02E7DC780}" srcOrd="0" destOrd="0" presId="urn:microsoft.com/office/officeart/2005/8/layout/orgChart1#1"/>
    <dgm:cxn modelId="{72E8870E-6A62-4E08-A383-CA0AA8917231}" type="presOf" srcId="{385EB684-026E-4A7D-B16A-9AC01B59DF52}" destId="{0A56D77A-74B5-4322-AA51-0544AACB8881}" srcOrd="0" destOrd="0" presId="urn:microsoft.com/office/officeart/2005/8/layout/orgChart1#1"/>
    <dgm:cxn modelId="{28D15818-58B3-4DDD-B1E8-EE3A13A41D0A}" srcId="{7CB1527F-D45B-4496-B368-F7274D48440F}" destId="{5B5A92C4-FDFA-4373-99D7-21C0AB709781}" srcOrd="0" destOrd="0" parTransId="{8FF7CF3B-1DCE-4480-8CE5-8E001B25EE45}" sibTransId="{984AE766-E169-4493-BABF-BCC573C83F1A}"/>
    <dgm:cxn modelId="{7D47D12E-71C2-4D5B-A544-2FF369773B5E}" type="presOf" srcId="{7CB1527F-D45B-4496-B368-F7274D48440F}" destId="{38248DE0-B4B4-4DD2-8357-31DD122019D3}" srcOrd="1" destOrd="0" presId="urn:microsoft.com/office/officeart/2005/8/layout/orgChart1#1"/>
    <dgm:cxn modelId="{310A0160-4D63-43CA-AE45-2F7A80A23039}" type="presOf" srcId="{03A1C5EA-C3ED-49FD-A769-C46EDEC5BCC3}" destId="{5EDD9D9E-9E71-4104-BBDD-F4BCE5D2610B}" srcOrd="0" destOrd="0" presId="urn:microsoft.com/office/officeart/2005/8/layout/orgChart1#1"/>
    <dgm:cxn modelId="{0FABAA46-F77F-44D5-A6A3-226C406DB615}" type="presOf" srcId="{5B5A92C4-FDFA-4373-99D7-21C0AB709781}" destId="{C05D5606-918B-4193-9B0B-D0DFD92F9D71}" srcOrd="1" destOrd="0" presId="urn:microsoft.com/office/officeart/2005/8/layout/orgChart1#1"/>
    <dgm:cxn modelId="{B0D92352-8F95-43CB-BBD2-24FDA5127F3F}" type="presOf" srcId="{EC569220-D183-4499-8A61-610D84C0AF70}" destId="{C3ECB7E4-CB15-4468-B593-4199509723D8}" srcOrd="0" destOrd="0" presId="urn:microsoft.com/office/officeart/2005/8/layout/orgChart1#1"/>
    <dgm:cxn modelId="{9AC4AC7C-4273-445B-BF3E-A49B6851E511}" type="presOf" srcId="{B8576724-1B52-48E3-A07B-280239D3DB41}" destId="{3F679661-BBAD-4E17-8723-C5492CB660C7}" srcOrd="1" destOrd="0" presId="urn:microsoft.com/office/officeart/2005/8/layout/orgChart1#1"/>
    <dgm:cxn modelId="{7842B488-0214-4004-955C-E04980DEA48E}" type="presOf" srcId="{D19FB1AC-25E0-4D62-8697-16CE1E685287}" destId="{3ECC8E5B-6C0E-4B17-BD3A-88FB35E65BDE}" srcOrd="0" destOrd="0" presId="urn:microsoft.com/office/officeart/2005/8/layout/orgChart1#1"/>
    <dgm:cxn modelId="{348FC988-A47C-4C90-BE11-D13A96800B64}" type="presOf" srcId="{54636970-A82B-4499-9914-DB15AAA22B7E}" destId="{8F338F76-BE77-4FD6-ACFE-831A5F8FF98D}" srcOrd="0" destOrd="0" presId="urn:microsoft.com/office/officeart/2005/8/layout/orgChart1#1"/>
    <dgm:cxn modelId="{517CBDAB-B515-4394-A086-B9CE3199F350}" type="presOf" srcId="{03A1C5EA-C3ED-49FD-A769-C46EDEC5BCC3}" destId="{6E01666F-BF5F-4775-B215-C683C8D7606D}" srcOrd="1" destOrd="0" presId="urn:microsoft.com/office/officeart/2005/8/layout/orgChart1#1"/>
    <dgm:cxn modelId="{AADEA6AE-F4A3-41B3-831B-F334AECBFA61}" type="presOf" srcId="{3C7DB4E7-F834-4B4B-B25A-26056288C072}" destId="{75A5DF6A-930E-4447-88B4-D36641604513}" srcOrd="0" destOrd="0" presId="urn:microsoft.com/office/officeart/2005/8/layout/orgChart1#1"/>
    <dgm:cxn modelId="{7B3AA5C4-A4B3-4CD4-BC4E-40CB5C7394AF}" srcId="{7CB1527F-D45B-4496-B368-F7274D48440F}" destId="{54636970-A82B-4499-9914-DB15AAA22B7E}" srcOrd="2" destOrd="0" parTransId="{385EB684-026E-4A7D-B16A-9AC01B59DF52}" sibTransId="{EE6B6B53-268A-4EC6-82B7-97C4C3FF1363}"/>
    <dgm:cxn modelId="{F39947C5-2038-4CE5-9AF5-97D176060A01}" type="presOf" srcId="{8FF7CF3B-1DCE-4480-8CE5-8E001B25EE45}" destId="{80631A19-8E58-47C5-AE57-EC71734A075B}" srcOrd="0" destOrd="0" presId="urn:microsoft.com/office/officeart/2005/8/layout/orgChart1#1"/>
    <dgm:cxn modelId="{16EB34CA-610E-482A-B1F3-D149670833BD}" srcId="{7CB1527F-D45B-4496-B368-F7274D48440F}" destId="{03A1C5EA-C3ED-49FD-A769-C46EDEC5BCC3}" srcOrd="3" destOrd="0" parTransId="{3C7DB4E7-F834-4B4B-B25A-26056288C072}" sibTransId="{7BE6AE17-74BC-47CB-A6DB-FBC3091E411A}"/>
    <dgm:cxn modelId="{92A0A5CE-5A3D-4EFB-A5DC-DB22FAEB0F95}" type="presOf" srcId="{7CB1527F-D45B-4496-B368-F7274D48440F}" destId="{B2261D0A-39C5-4D86-B493-A92A8D4701B0}" srcOrd="0" destOrd="0" presId="urn:microsoft.com/office/officeart/2005/8/layout/orgChart1#1"/>
    <dgm:cxn modelId="{16A333D2-92D7-46AB-9469-2F97B43CF9C8}" type="presOf" srcId="{54636970-A82B-4499-9914-DB15AAA22B7E}" destId="{4B497172-693A-4322-A86B-E6D547910A4A}" srcOrd="1" destOrd="0" presId="urn:microsoft.com/office/officeart/2005/8/layout/orgChart1#1"/>
    <dgm:cxn modelId="{0F2502DB-5326-4A88-87D9-BAD4CBC38420}" srcId="{D19FB1AC-25E0-4D62-8697-16CE1E685287}" destId="{7CB1527F-D45B-4496-B368-F7274D48440F}" srcOrd="0" destOrd="0" parTransId="{2D20FF72-9482-4982-92E9-36E2D468A5CB}" sibTransId="{6D8F7B64-AE80-425B-B47E-499CB442AFFA}"/>
    <dgm:cxn modelId="{7D8790DD-536F-40AB-A9F2-7203F1F921AD}" type="presOf" srcId="{B8576724-1B52-48E3-A07B-280239D3DB41}" destId="{CACA140D-2AB7-4DA6-8E6A-E6EA5BAC6382}" srcOrd="0" destOrd="0" presId="urn:microsoft.com/office/officeart/2005/8/layout/orgChart1#1"/>
    <dgm:cxn modelId="{973B63DE-04F7-4F99-A9C4-2F45E440E10D}" srcId="{7CB1527F-D45B-4496-B368-F7274D48440F}" destId="{B8576724-1B52-48E3-A07B-280239D3DB41}" srcOrd="1" destOrd="0" parTransId="{EC569220-D183-4499-8A61-610D84C0AF70}" sibTransId="{9313230B-7B70-499C-B2B8-FAC0301E3853}"/>
    <dgm:cxn modelId="{3591F21B-9EE1-46AA-9F81-4733731A764F}" type="presParOf" srcId="{3ECC8E5B-6C0E-4B17-BD3A-88FB35E65BDE}" destId="{D89A8C3B-41E1-4B70-A74E-38D377752378}" srcOrd="0" destOrd="0" presId="urn:microsoft.com/office/officeart/2005/8/layout/orgChart1#1"/>
    <dgm:cxn modelId="{43C4BAF2-E80F-4BF4-B12A-16FF390E8732}" type="presParOf" srcId="{D89A8C3B-41E1-4B70-A74E-38D377752378}" destId="{1748434B-1A14-46AA-BE2E-9AADD624761C}" srcOrd="0" destOrd="0" presId="urn:microsoft.com/office/officeart/2005/8/layout/orgChart1#1"/>
    <dgm:cxn modelId="{1F065B68-1047-4094-A12A-6B4C6A2721F0}" type="presParOf" srcId="{1748434B-1A14-46AA-BE2E-9AADD624761C}" destId="{B2261D0A-39C5-4D86-B493-A92A8D4701B0}" srcOrd="0" destOrd="0" presId="urn:microsoft.com/office/officeart/2005/8/layout/orgChart1#1"/>
    <dgm:cxn modelId="{B1CD31F4-DECD-4248-8566-EA4CC98404F2}" type="presParOf" srcId="{1748434B-1A14-46AA-BE2E-9AADD624761C}" destId="{38248DE0-B4B4-4DD2-8357-31DD122019D3}" srcOrd="1" destOrd="0" presId="urn:microsoft.com/office/officeart/2005/8/layout/orgChart1#1"/>
    <dgm:cxn modelId="{E5293699-9D09-4F76-93F2-3B775CF0C559}" type="presParOf" srcId="{D89A8C3B-41E1-4B70-A74E-38D377752378}" destId="{958362FB-16F9-4A69-B14F-16F1E7CDB27B}" srcOrd="1" destOrd="0" presId="urn:microsoft.com/office/officeart/2005/8/layout/orgChart1#1"/>
    <dgm:cxn modelId="{F722F31B-A20C-495A-8EBF-BF1C07540CD6}" type="presParOf" srcId="{958362FB-16F9-4A69-B14F-16F1E7CDB27B}" destId="{C3ECB7E4-CB15-4468-B593-4199509723D8}" srcOrd="0" destOrd="0" presId="urn:microsoft.com/office/officeart/2005/8/layout/orgChart1#1"/>
    <dgm:cxn modelId="{D6CEB349-C305-4C4A-8861-5DD0FCB16BAC}" type="presParOf" srcId="{958362FB-16F9-4A69-B14F-16F1E7CDB27B}" destId="{9794A543-F730-4C41-B305-6E36EFB5D78C}" srcOrd="1" destOrd="0" presId="urn:microsoft.com/office/officeart/2005/8/layout/orgChart1#1"/>
    <dgm:cxn modelId="{18B4CA9F-5BD0-410A-AD5C-0E0D938D639A}" type="presParOf" srcId="{9794A543-F730-4C41-B305-6E36EFB5D78C}" destId="{83E00160-A998-4D1C-95C0-DB75B11A92EF}" srcOrd="0" destOrd="0" presId="urn:microsoft.com/office/officeart/2005/8/layout/orgChart1#1"/>
    <dgm:cxn modelId="{4F27BE94-39AF-42A6-A942-E414AE261573}" type="presParOf" srcId="{83E00160-A998-4D1C-95C0-DB75B11A92EF}" destId="{CACA140D-2AB7-4DA6-8E6A-E6EA5BAC6382}" srcOrd="0" destOrd="0" presId="urn:microsoft.com/office/officeart/2005/8/layout/orgChart1#1"/>
    <dgm:cxn modelId="{3EC29BDA-3ECF-4E74-9D4E-048964D0912B}" type="presParOf" srcId="{83E00160-A998-4D1C-95C0-DB75B11A92EF}" destId="{3F679661-BBAD-4E17-8723-C5492CB660C7}" srcOrd="1" destOrd="0" presId="urn:microsoft.com/office/officeart/2005/8/layout/orgChart1#1"/>
    <dgm:cxn modelId="{F7208694-673B-4CEE-8461-E10C5CE544A8}" type="presParOf" srcId="{9794A543-F730-4C41-B305-6E36EFB5D78C}" destId="{671DD746-8036-4D0F-B3DF-918BDFEACC6F}" srcOrd="1" destOrd="0" presId="urn:microsoft.com/office/officeart/2005/8/layout/orgChart1#1"/>
    <dgm:cxn modelId="{524DF418-7A1D-4D40-A1E0-0D3EC71CBF62}" type="presParOf" srcId="{9794A543-F730-4C41-B305-6E36EFB5D78C}" destId="{6EDBF82E-3690-4DC7-A16D-37E8CB8529FE}" srcOrd="2" destOrd="0" presId="urn:microsoft.com/office/officeart/2005/8/layout/orgChart1#1"/>
    <dgm:cxn modelId="{DD89280F-4ED4-42CF-8DAC-9FF19D46A6CF}" type="presParOf" srcId="{958362FB-16F9-4A69-B14F-16F1E7CDB27B}" destId="{0A56D77A-74B5-4322-AA51-0544AACB8881}" srcOrd="2" destOrd="0" presId="urn:microsoft.com/office/officeart/2005/8/layout/orgChart1#1"/>
    <dgm:cxn modelId="{B86A8B8A-6EEF-4387-A20B-DBC6F051D71E}" type="presParOf" srcId="{958362FB-16F9-4A69-B14F-16F1E7CDB27B}" destId="{2801A099-CC60-4D93-A76F-24F6B29B464D}" srcOrd="3" destOrd="0" presId="urn:microsoft.com/office/officeart/2005/8/layout/orgChart1#1"/>
    <dgm:cxn modelId="{74A060E0-E8C3-4BF7-9800-A08A8CAFFE5C}" type="presParOf" srcId="{2801A099-CC60-4D93-A76F-24F6B29B464D}" destId="{614C8872-00B7-4A49-8ED5-E5F32F6F57D8}" srcOrd="0" destOrd="0" presId="urn:microsoft.com/office/officeart/2005/8/layout/orgChart1#1"/>
    <dgm:cxn modelId="{6414D165-63A3-4636-8608-942FB6752E81}" type="presParOf" srcId="{614C8872-00B7-4A49-8ED5-E5F32F6F57D8}" destId="{8F338F76-BE77-4FD6-ACFE-831A5F8FF98D}" srcOrd="0" destOrd="0" presId="urn:microsoft.com/office/officeart/2005/8/layout/orgChart1#1"/>
    <dgm:cxn modelId="{DADBCC03-6428-4B29-85E7-580C3B3D4DCF}" type="presParOf" srcId="{614C8872-00B7-4A49-8ED5-E5F32F6F57D8}" destId="{4B497172-693A-4322-A86B-E6D547910A4A}" srcOrd="1" destOrd="0" presId="urn:microsoft.com/office/officeart/2005/8/layout/orgChart1#1"/>
    <dgm:cxn modelId="{8E2CAF55-A52C-4E8F-9C6C-C0795A86D24E}" type="presParOf" srcId="{2801A099-CC60-4D93-A76F-24F6B29B464D}" destId="{A4F1EAFE-E912-448A-972D-E86967C847F0}" srcOrd="1" destOrd="0" presId="urn:microsoft.com/office/officeart/2005/8/layout/orgChart1#1"/>
    <dgm:cxn modelId="{ADAFD465-2DAA-4A9C-941A-AEC45668CB82}" type="presParOf" srcId="{2801A099-CC60-4D93-A76F-24F6B29B464D}" destId="{63C9C71C-B264-47D0-B6A4-8A5281C1612D}" srcOrd="2" destOrd="0" presId="urn:microsoft.com/office/officeart/2005/8/layout/orgChart1#1"/>
    <dgm:cxn modelId="{CC389601-7B00-4AFF-9EE2-9B0745F27DB1}" type="presParOf" srcId="{958362FB-16F9-4A69-B14F-16F1E7CDB27B}" destId="{75A5DF6A-930E-4447-88B4-D36641604513}" srcOrd="4" destOrd="0" presId="urn:microsoft.com/office/officeart/2005/8/layout/orgChart1#1"/>
    <dgm:cxn modelId="{D7E06883-5D82-467B-8BD2-7A0997E58431}" type="presParOf" srcId="{958362FB-16F9-4A69-B14F-16F1E7CDB27B}" destId="{0CBE2E14-8B72-4C8A-9CA8-7A72FBFF87E1}" srcOrd="5" destOrd="0" presId="urn:microsoft.com/office/officeart/2005/8/layout/orgChart1#1"/>
    <dgm:cxn modelId="{6A8CD370-16CC-4A85-AA08-959CB38B0E28}" type="presParOf" srcId="{0CBE2E14-8B72-4C8A-9CA8-7A72FBFF87E1}" destId="{B38A8542-87C7-44A2-96E5-A5DBDBD12880}" srcOrd="0" destOrd="0" presId="urn:microsoft.com/office/officeart/2005/8/layout/orgChart1#1"/>
    <dgm:cxn modelId="{C6D8DAB9-08FA-4EDD-9F5B-62F1CB406181}" type="presParOf" srcId="{B38A8542-87C7-44A2-96E5-A5DBDBD12880}" destId="{5EDD9D9E-9E71-4104-BBDD-F4BCE5D2610B}" srcOrd="0" destOrd="0" presId="urn:microsoft.com/office/officeart/2005/8/layout/orgChart1#1"/>
    <dgm:cxn modelId="{309BB4F5-CBF8-4152-ABE2-79AA285C741A}" type="presParOf" srcId="{B38A8542-87C7-44A2-96E5-A5DBDBD12880}" destId="{6E01666F-BF5F-4775-B215-C683C8D7606D}" srcOrd="1" destOrd="0" presId="urn:microsoft.com/office/officeart/2005/8/layout/orgChart1#1"/>
    <dgm:cxn modelId="{CF6E4821-1870-4BB9-8B21-B3BA0080D61D}" type="presParOf" srcId="{0CBE2E14-8B72-4C8A-9CA8-7A72FBFF87E1}" destId="{5276DB2F-3E1B-4F39-961E-06CB5284F780}" srcOrd="1" destOrd="0" presId="urn:microsoft.com/office/officeart/2005/8/layout/orgChart1#1"/>
    <dgm:cxn modelId="{85DD176D-96F4-42C9-9183-EB3E6455C141}" type="presParOf" srcId="{0CBE2E14-8B72-4C8A-9CA8-7A72FBFF87E1}" destId="{937F5A5D-58FB-4BAA-A14D-BEDDAF94080D}" srcOrd="2" destOrd="0" presId="urn:microsoft.com/office/officeart/2005/8/layout/orgChart1#1"/>
    <dgm:cxn modelId="{B3D9CF21-44F4-4CF2-8AB8-F25509AAFE64}" type="presParOf" srcId="{D89A8C3B-41E1-4B70-A74E-38D377752378}" destId="{983CCA30-C4B8-4DCC-9724-3D2EEA9C08A8}" srcOrd="2" destOrd="0" presId="urn:microsoft.com/office/officeart/2005/8/layout/orgChart1#1"/>
    <dgm:cxn modelId="{768F3789-6D54-4632-A7ED-56F7994DAB82}" type="presParOf" srcId="{983CCA30-C4B8-4DCC-9724-3D2EEA9C08A8}" destId="{80631A19-8E58-47C5-AE57-EC71734A075B}" srcOrd="0" destOrd="0" presId="urn:microsoft.com/office/officeart/2005/8/layout/orgChart1#1"/>
    <dgm:cxn modelId="{8E2928B8-2D80-4027-B680-9D17E1973298}" type="presParOf" srcId="{983CCA30-C4B8-4DCC-9724-3D2EEA9C08A8}" destId="{3A76B89E-0B9C-46F6-9F59-1A5E8064D342}" srcOrd="1" destOrd="0" presId="urn:microsoft.com/office/officeart/2005/8/layout/orgChart1#1"/>
    <dgm:cxn modelId="{CEB0A7D4-DC7F-42FF-ABA0-C6B05249F2BE}" type="presParOf" srcId="{3A76B89E-0B9C-46F6-9F59-1A5E8064D342}" destId="{A0E9ACBF-9677-4BD1-9081-96EA5903AAA1}" srcOrd="0" destOrd="0" presId="urn:microsoft.com/office/officeart/2005/8/layout/orgChart1#1"/>
    <dgm:cxn modelId="{7B42445D-DDD6-4E1B-802F-73A6C2F0EEDF}" type="presParOf" srcId="{A0E9ACBF-9677-4BD1-9081-96EA5903AAA1}" destId="{9656BC3E-B214-467D-89AC-EAF02E7DC780}" srcOrd="0" destOrd="0" presId="urn:microsoft.com/office/officeart/2005/8/layout/orgChart1#1"/>
    <dgm:cxn modelId="{426CE3A5-A17A-42C3-A36E-0171EBD10CDD}" type="presParOf" srcId="{A0E9ACBF-9677-4BD1-9081-96EA5903AAA1}" destId="{C05D5606-918B-4193-9B0B-D0DFD92F9D71}" srcOrd="1" destOrd="0" presId="urn:microsoft.com/office/officeart/2005/8/layout/orgChart1#1"/>
    <dgm:cxn modelId="{2942932F-3C2B-4A35-82DA-3F340BD6DC61}" type="presParOf" srcId="{3A76B89E-0B9C-46F6-9F59-1A5E8064D342}" destId="{814B2515-3F82-4B50-BE33-E2CF0572BE8A}" srcOrd="1" destOrd="0" presId="urn:microsoft.com/office/officeart/2005/8/layout/orgChart1#1"/>
    <dgm:cxn modelId="{8DA07126-F1BC-412A-9133-685BE1A50A4C}" type="presParOf" srcId="{3A76B89E-0B9C-46F6-9F59-1A5E8064D342}" destId="{422F2311-5DB0-4D9F-BF91-A9007771568A}" srcOrd="2" destOrd="0" presId="urn:microsoft.com/office/officeart/2005/8/layout/orgChart1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631A19-8E58-47C5-AE57-EC71734A075B}">
      <dsp:nvSpPr>
        <dsp:cNvPr id="0" name=""/>
        <dsp:cNvSpPr/>
      </dsp:nvSpPr>
      <dsp:spPr>
        <a:xfrm>
          <a:off x="2349392" y="694473"/>
          <a:ext cx="126408" cy="639661"/>
        </a:xfrm>
        <a:custGeom>
          <a:avLst/>
          <a:gdLst/>
          <a:ahLst/>
          <a:cxnLst/>
          <a:rect l="0" t="0" r="0" b="0"/>
          <a:pathLst>
            <a:path>
              <a:moveTo>
                <a:pt x="126408" y="0"/>
              </a:moveTo>
              <a:lnTo>
                <a:pt x="126408" y="639661"/>
              </a:lnTo>
              <a:lnTo>
                <a:pt x="0" y="6396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5DF6A-930E-4447-88B4-D36641604513}">
      <dsp:nvSpPr>
        <dsp:cNvPr id="0" name=""/>
        <dsp:cNvSpPr/>
      </dsp:nvSpPr>
      <dsp:spPr>
        <a:xfrm>
          <a:off x="2475801" y="694473"/>
          <a:ext cx="1700058" cy="1278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737"/>
              </a:lnTo>
              <a:lnTo>
                <a:pt x="1700058" y="1132737"/>
              </a:lnTo>
              <a:lnTo>
                <a:pt x="1700058" y="12785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6D77A-74B5-4322-AA51-0544AACB8881}">
      <dsp:nvSpPr>
        <dsp:cNvPr id="0" name=""/>
        <dsp:cNvSpPr/>
      </dsp:nvSpPr>
      <dsp:spPr>
        <a:xfrm>
          <a:off x="2430081" y="694473"/>
          <a:ext cx="91440" cy="12785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2737"/>
              </a:lnTo>
              <a:lnTo>
                <a:pt x="65151" y="1132737"/>
              </a:lnTo>
              <a:lnTo>
                <a:pt x="65151" y="12785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CB7E4-CB15-4468-B593-4199509723D8}">
      <dsp:nvSpPr>
        <dsp:cNvPr id="0" name=""/>
        <dsp:cNvSpPr/>
      </dsp:nvSpPr>
      <dsp:spPr>
        <a:xfrm>
          <a:off x="814605" y="694473"/>
          <a:ext cx="1661195" cy="1278577"/>
        </a:xfrm>
        <a:custGeom>
          <a:avLst/>
          <a:gdLst/>
          <a:ahLst/>
          <a:cxnLst/>
          <a:rect l="0" t="0" r="0" b="0"/>
          <a:pathLst>
            <a:path>
              <a:moveTo>
                <a:pt x="1661195" y="0"/>
              </a:moveTo>
              <a:lnTo>
                <a:pt x="1661195" y="1132737"/>
              </a:lnTo>
              <a:lnTo>
                <a:pt x="0" y="1132737"/>
              </a:lnTo>
              <a:lnTo>
                <a:pt x="0" y="12785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261D0A-39C5-4D86-B493-A92A8D4701B0}">
      <dsp:nvSpPr>
        <dsp:cNvPr id="0" name=""/>
        <dsp:cNvSpPr/>
      </dsp:nvSpPr>
      <dsp:spPr>
        <a:xfrm>
          <a:off x="1781327" y="0"/>
          <a:ext cx="1388947" cy="6944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50" kern="1200"/>
        </a:p>
      </dsp:txBody>
      <dsp:txXfrm>
        <a:off x="1781327" y="0"/>
        <a:ext cx="1388947" cy="694473"/>
      </dsp:txXfrm>
    </dsp:sp>
    <dsp:sp modelId="{CACA140D-2AB7-4DA6-8E6A-E6EA5BAC6382}">
      <dsp:nvSpPr>
        <dsp:cNvPr id="0" name=""/>
        <dsp:cNvSpPr/>
      </dsp:nvSpPr>
      <dsp:spPr>
        <a:xfrm>
          <a:off x="120131" y="1973050"/>
          <a:ext cx="1388947" cy="6944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50" kern="1200"/>
        </a:p>
      </dsp:txBody>
      <dsp:txXfrm>
        <a:off x="120131" y="1973050"/>
        <a:ext cx="1388947" cy="694473"/>
      </dsp:txXfrm>
    </dsp:sp>
    <dsp:sp modelId="{8F338F76-BE77-4FD6-ACFE-831A5F8FF98D}">
      <dsp:nvSpPr>
        <dsp:cNvPr id="0" name=""/>
        <dsp:cNvSpPr/>
      </dsp:nvSpPr>
      <dsp:spPr>
        <a:xfrm>
          <a:off x="1800758" y="1973050"/>
          <a:ext cx="1388947" cy="6944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50" kern="1200"/>
        </a:p>
      </dsp:txBody>
      <dsp:txXfrm>
        <a:off x="1800758" y="1973050"/>
        <a:ext cx="1388947" cy="694473"/>
      </dsp:txXfrm>
    </dsp:sp>
    <dsp:sp modelId="{5EDD9D9E-9E71-4104-BBDD-F4BCE5D2610B}">
      <dsp:nvSpPr>
        <dsp:cNvPr id="0" name=""/>
        <dsp:cNvSpPr/>
      </dsp:nvSpPr>
      <dsp:spPr>
        <a:xfrm>
          <a:off x="3481385" y="1973050"/>
          <a:ext cx="1388947" cy="6944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50" kern="1200"/>
        </a:p>
      </dsp:txBody>
      <dsp:txXfrm>
        <a:off x="3481385" y="1973050"/>
        <a:ext cx="1388947" cy="694473"/>
      </dsp:txXfrm>
    </dsp:sp>
    <dsp:sp modelId="{9656BC3E-B214-467D-89AC-EAF02E7DC780}">
      <dsp:nvSpPr>
        <dsp:cNvPr id="0" name=""/>
        <dsp:cNvSpPr/>
      </dsp:nvSpPr>
      <dsp:spPr>
        <a:xfrm>
          <a:off x="960445" y="986898"/>
          <a:ext cx="1388947" cy="6944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50" kern="1200"/>
        </a:p>
      </dsp:txBody>
      <dsp:txXfrm>
        <a:off x="960445" y="986898"/>
        <a:ext cx="1388947" cy="694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635</Words>
  <Characters>3624</Characters>
  <Lines>30</Lines>
  <Paragraphs>8</Paragraphs>
  <TotalTime>0</TotalTime>
  <ScaleCrop>false</ScaleCrop>
  <LinksUpToDate>false</LinksUpToDate>
  <CharactersWithSpaces>4251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  转身的轮廓。</cp:lastModifiedBy>
  <dcterms:modified xsi:type="dcterms:W3CDTF">2021-03-10T07:55:57Z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